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56" w:rsidRDefault="00AF0B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 образования   Иркутской области</w:t>
      </w:r>
    </w:p>
    <w:p w:rsidR="00A41356" w:rsidRDefault="00AF0B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ГБПОУ ИО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Бодайбинский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горный техникум»</w:t>
      </w:r>
    </w:p>
    <w:p w:rsidR="00A41356" w:rsidRDefault="00A41356">
      <w:pPr>
        <w:jc w:val="center"/>
        <w:rPr>
          <w:sz w:val="24"/>
          <w:szCs w:val="24"/>
        </w:rPr>
      </w:pPr>
    </w:p>
    <w:p w:rsidR="00A41356" w:rsidRDefault="00A413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1356" w:rsidRDefault="00A41356" w:rsidP="00A66B60">
      <w:pPr>
        <w:rPr>
          <w:rFonts w:ascii="Times New Roman" w:hAnsi="Times New Roman" w:cs="Times New Roman"/>
          <w:sz w:val="24"/>
          <w:szCs w:val="24"/>
        </w:rPr>
      </w:pPr>
    </w:p>
    <w:p w:rsidR="00A41356" w:rsidRDefault="00AF0B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УТВЕРЖДАЮ:</w:t>
      </w:r>
    </w:p>
    <w:p w:rsidR="00A41356" w:rsidRDefault="00AF0B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 по УР</w:t>
      </w:r>
    </w:p>
    <w:p w:rsidR="00A41356" w:rsidRDefault="00CA14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__________Дружинина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Е.К</w:t>
      </w:r>
      <w:r w:rsidR="00AF0B62">
        <w:rPr>
          <w:rFonts w:ascii="Times New Roman" w:hAnsi="Times New Roman" w:cs="Times New Roman"/>
          <w:sz w:val="24"/>
          <w:szCs w:val="24"/>
        </w:rPr>
        <w:t>.</w:t>
      </w:r>
    </w:p>
    <w:p w:rsidR="00A41356" w:rsidRDefault="00AF0B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CA144D">
        <w:rPr>
          <w:rFonts w:ascii="Times New Roman" w:hAnsi="Times New Roman" w:cs="Times New Roman"/>
          <w:sz w:val="24"/>
          <w:szCs w:val="24"/>
        </w:rPr>
        <w:t xml:space="preserve">        «___»     _______   2022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41356" w:rsidRDefault="00A413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41356" w:rsidRDefault="00A413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1356" w:rsidRDefault="00AF0B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aps/>
        </w:rPr>
        <w:t>рабочая ПРОГРАММа УЧЕБНОЙ ДИСЦИПЛИНЫ</w:t>
      </w:r>
    </w:p>
    <w:p w:rsidR="00A41356" w:rsidRDefault="00AF0B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Оуд.13   биология</w:t>
      </w:r>
    </w:p>
    <w:p w:rsidR="00A41356" w:rsidRDefault="00A4135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05C79" w:rsidRDefault="00AF0B62" w:rsidP="00B05C79">
      <w:pPr>
        <w:suppressAutoHyphens/>
        <w:spacing w:after="0" w:line="240" w:lineRule="auto"/>
        <w:ind w:left="-73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по программам  подготовки специалистов среднего звена:</w:t>
      </w:r>
      <w:r w:rsidR="00B05C79" w:rsidRPr="00B05C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A144D" w:rsidRPr="00CA144D" w:rsidRDefault="00CA144D" w:rsidP="00CA144D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A144D">
        <w:rPr>
          <w:rFonts w:ascii="Times New Roman" w:hAnsi="Times New Roman" w:cs="Times New Roman"/>
          <w:sz w:val="24"/>
          <w:szCs w:val="24"/>
        </w:rPr>
        <w:t>21.02.15  Открытые горные</w:t>
      </w:r>
      <w:r w:rsidRPr="00CA144D">
        <w:rPr>
          <w:rFonts w:ascii="Times New Roman" w:hAnsi="Times New Roman" w:cs="Times New Roman"/>
          <w:sz w:val="24"/>
          <w:szCs w:val="24"/>
        </w:rPr>
        <w:tab/>
        <w:t>работы</w:t>
      </w:r>
    </w:p>
    <w:p w:rsidR="00B05C79" w:rsidRPr="00CA144D" w:rsidRDefault="00845B17" w:rsidP="00CA14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-5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A144D">
        <w:rPr>
          <w:rFonts w:ascii="Times New Roman" w:hAnsi="Times New Roman" w:cs="Times New Roman"/>
          <w:color w:val="000000"/>
          <w:sz w:val="24"/>
          <w:szCs w:val="24"/>
        </w:rPr>
        <w:t>21.02.14 Маркшейдерское дело</w:t>
      </w:r>
    </w:p>
    <w:p w:rsidR="00A41356" w:rsidRDefault="00AF0B62" w:rsidP="00CA144D">
      <w:pPr>
        <w:spacing w:after="0"/>
        <w:ind w:left="-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A41356" w:rsidRDefault="00A41356" w:rsidP="00B05C79">
      <w:pPr>
        <w:spacing w:after="0"/>
        <w:ind w:left="-57"/>
        <w:rPr>
          <w:rFonts w:ascii="Times New Roman" w:hAnsi="Times New Roman" w:cs="Times New Roman"/>
          <w:sz w:val="24"/>
          <w:szCs w:val="24"/>
        </w:rPr>
      </w:pPr>
    </w:p>
    <w:p w:rsidR="00A41356" w:rsidRDefault="00A413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1356" w:rsidRDefault="00A41356">
      <w:pPr>
        <w:spacing w:line="252" w:lineRule="auto"/>
        <w:rPr>
          <w:color w:val="000000"/>
        </w:rPr>
      </w:pPr>
    </w:p>
    <w:p w:rsidR="00A41356" w:rsidRDefault="00A41356">
      <w:pPr>
        <w:spacing w:line="252" w:lineRule="auto"/>
        <w:rPr>
          <w:color w:val="000000"/>
        </w:rPr>
      </w:pPr>
    </w:p>
    <w:p w:rsidR="00A41356" w:rsidRDefault="00A41356">
      <w:pPr>
        <w:spacing w:line="252" w:lineRule="auto"/>
        <w:rPr>
          <w:color w:val="000000"/>
        </w:rPr>
      </w:pPr>
    </w:p>
    <w:p w:rsidR="00A41356" w:rsidRDefault="00A41356">
      <w:pPr>
        <w:spacing w:line="252" w:lineRule="auto"/>
        <w:rPr>
          <w:color w:val="000000"/>
        </w:rPr>
      </w:pPr>
    </w:p>
    <w:p w:rsidR="00A41356" w:rsidRDefault="00A41356">
      <w:pPr>
        <w:spacing w:line="252" w:lineRule="auto"/>
        <w:rPr>
          <w:color w:val="000000"/>
        </w:rPr>
      </w:pPr>
    </w:p>
    <w:p w:rsidR="00A41356" w:rsidRDefault="00A41356">
      <w:pPr>
        <w:spacing w:line="252" w:lineRule="auto"/>
        <w:rPr>
          <w:color w:val="000000"/>
        </w:rPr>
      </w:pPr>
    </w:p>
    <w:p w:rsidR="00A41356" w:rsidRDefault="00A41356">
      <w:pPr>
        <w:spacing w:line="252" w:lineRule="auto"/>
        <w:rPr>
          <w:color w:val="000000"/>
        </w:rPr>
      </w:pPr>
    </w:p>
    <w:p w:rsidR="00A41356" w:rsidRDefault="00AF0B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Рекомендована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методическим советом </w:t>
      </w:r>
    </w:p>
    <w:p w:rsidR="00A41356" w:rsidRDefault="00AF0B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ГБПОУ ИО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Бодайбинский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горный техникум»</w:t>
      </w:r>
    </w:p>
    <w:p w:rsidR="00A41356" w:rsidRDefault="00AF0B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методического совета,</w:t>
      </w:r>
    </w:p>
    <w:p w:rsidR="00A41356" w:rsidRDefault="00AF0B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методсовета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</w:t>
      </w:r>
      <w:proofErr w:type="spellStart"/>
      <w:r>
        <w:rPr>
          <w:rFonts w:ascii="Times New Roman" w:hAnsi="Times New Roman" w:cs="Times New Roman"/>
          <w:sz w:val="24"/>
          <w:szCs w:val="24"/>
        </w:rPr>
        <w:t>___от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«_______»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41356" w:rsidRDefault="00AF0B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методсовета</w:t>
      </w:r>
      <w:proofErr w:type="spellEnd"/>
    </w:p>
    <w:p w:rsidR="00A41356" w:rsidRDefault="00CA14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_________________/Дружинина Е.К</w:t>
      </w:r>
      <w:r w:rsidR="00AF0B62">
        <w:rPr>
          <w:rFonts w:ascii="Times New Roman" w:hAnsi="Times New Roman" w:cs="Times New Roman"/>
          <w:sz w:val="24"/>
          <w:szCs w:val="24"/>
        </w:rPr>
        <w:t>./</w:t>
      </w:r>
    </w:p>
    <w:p w:rsidR="00A41356" w:rsidRDefault="00A41356">
      <w:pPr>
        <w:spacing w:line="252" w:lineRule="auto"/>
        <w:rPr>
          <w:color w:val="000000"/>
        </w:rPr>
      </w:pPr>
    </w:p>
    <w:p w:rsidR="00A41356" w:rsidRDefault="00A413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Cs w:val="28"/>
        </w:rPr>
      </w:pPr>
    </w:p>
    <w:p w:rsidR="00A41356" w:rsidRDefault="00CA14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г. Бодайбо, 2022 </w:t>
      </w:r>
      <w:r w:rsidR="00AF0B62">
        <w:rPr>
          <w:rFonts w:ascii="Times New Roman" w:hAnsi="Times New Roman" w:cs="Times New Roman"/>
          <w:sz w:val="24"/>
          <w:szCs w:val="28"/>
        </w:rPr>
        <w:t>г.</w:t>
      </w:r>
    </w:p>
    <w:p w:rsidR="00B05C79" w:rsidRDefault="00B05C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B05C79" w:rsidRDefault="00B05C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B05C79" w:rsidRDefault="00B05C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B05C79" w:rsidRDefault="00B05C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A41356" w:rsidRDefault="00A413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szCs w:val="28"/>
        </w:rPr>
      </w:pPr>
    </w:p>
    <w:p w:rsidR="00A41356" w:rsidRDefault="00AF0B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разработана на основе программы общеобразовательной учебной дисциплины «Биология» предназначена для изучения биологии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специалистов среднего звена.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«Биология»,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политики в сфере подготовки рабочих кадров и ДПО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17.03.2015 №06-259)</w:t>
      </w:r>
    </w:p>
    <w:p w:rsidR="00A41356" w:rsidRDefault="00AF0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предназначена для подготовки специалистов среднего звена:</w:t>
      </w:r>
    </w:p>
    <w:p w:rsidR="00CA144D" w:rsidRPr="00E02AD3" w:rsidRDefault="00CA144D" w:rsidP="00CA144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E02AD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21.02.15 Открытые горные работы, квалификация – горный техник-технолог</w:t>
      </w:r>
    </w:p>
    <w:p w:rsidR="00CA144D" w:rsidRPr="00E02AD3" w:rsidRDefault="00CA144D" w:rsidP="00CA144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02AD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(Приказ </w:t>
      </w:r>
      <w:proofErr w:type="spellStart"/>
      <w:r w:rsidRPr="00E02AD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Минобрнауки</w:t>
      </w:r>
      <w:proofErr w:type="spellEnd"/>
      <w:r w:rsidRPr="00E02AD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России от 12 мая 2014 г. № 496). </w:t>
      </w:r>
      <w:r w:rsidRPr="00E02AD3">
        <w:rPr>
          <w:rFonts w:ascii="Times New Roman" w:eastAsiaTheme="minorHAnsi" w:hAnsi="Times New Roman" w:cs="Times New Roman"/>
          <w:sz w:val="24"/>
          <w:szCs w:val="24"/>
          <w:lang w:eastAsia="en-US"/>
        </w:rPr>
        <w:t>"Об утверждении федерального государственного образовательного стандарта среднего профессионального образования по специальности21.02.15 Открытые горные работы" (Зарегистрировано в Минюсте России 18.06.2014 N 32773)</w:t>
      </w:r>
    </w:p>
    <w:p w:rsidR="00845B17" w:rsidRPr="00513C64" w:rsidRDefault="00845B17" w:rsidP="00845B1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3C64">
        <w:rPr>
          <w:rFonts w:ascii="Times New Roman" w:hAnsi="Times New Roman" w:cs="Times New Roman"/>
          <w:color w:val="000000"/>
          <w:sz w:val="24"/>
          <w:szCs w:val="24"/>
        </w:rPr>
        <w:t>21.02.14 Маркшейдерское дело, квалификация - горный техник-маркшейдер</w:t>
      </w:r>
    </w:p>
    <w:p w:rsidR="00845B17" w:rsidRPr="00513C64" w:rsidRDefault="00845B17" w:rsidP="00845B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C64">
        <w:rPr>
          <w:rFonts w:ascii="Times New Roman" w:hAnsi="Times New Roman" w:cs="Times New Roman"/>
          <w:color w:val="000000"/>
          <w:sz w:val="24"/>
          <w:szCs w:val="24"/>
        </w:rPr>
        <w:t xml:space="preserve">(Приказ </w:t>
      </w:r>
      <w:proofErr w:type="spellStart"/>
      <w:r w:rsidRPr="00513C64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513C64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12 мая 2014 г. № 495). </w:t>
      </w:r>
      <w:r w:rsidRPr="00513C64">
        <w:rPr>
          <w:rFonts w:ascii="Times New Roman" w:hAnsi="Times New Roman" w:cs="Times New Roman"/>
          <w:sz w:val="24"/>
          <w:szCs w:val="24"/>
        </w:rPr>
        <w:t>"Об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дело"  (Зарегистрировано в Минюсте России 19.06.2014 N 32805)</w:t>
      </w:r>
    </w:p>
    <w:p w:rsidR="00B05C79" w:rsidRPr="00B05C79" w:rsidRDefault="00B05C79" w:rsidP="00B05C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41356" w:rsidRDefault="00A41356" w:rsidP="00B05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1356" w:rsidRDefault="00A413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1356" w:rsidRDefault="00AF0B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Организация-разработчик:  ГБПОУ ИО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Бодайбинский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горный техникум»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</w:p>
    <w:p w:rsidR="00A41356" w:rsidRDefault="00AF0B62">
      <w:pPr>
        <w:widowControl w:val="0"/>
        <w:tabs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Разработчик: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Дустукенова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К.Б. - преподаватель  ГБПОУ ИО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Бодайбинский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горный техникум»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A41356" w:rsidRDefault="00A413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1356" w:rsidRDefault="00A413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1356" w:rsidRDefault="00AF0B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Рассмотрена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 утверждена  на заседании</w:t>
      </w:r>
    </w:p>
    <w:p w:rsidR="00A41356" w:rsidRDefault="00AF0B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предметно-цикловой комиссии ОГСЭ</w:t>
      </w:r>
    </w:p>
    <w:p w:rsidR="00A41356" w:rsidRDefault="00AF0B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Протокол №_____ от «_____»_________20 ____г.</w:t>
      </w:r>
    </w:p>
    <w:p w:rsidR="00A41356" w:rsidRDefault="00AF0B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Ц)К  __________/_______________/</w:t>
      </w:r>
    </w:p>
    <w:p w:rsidR="00A41356" w:rsidRDefault="00A413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A41356" w:rsidRDefault="00A413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A41356" w:rsidRDefault="00A41356" w:rsidP="005909F0">
      <w:pPr>
        <w:spacing w:after="360"/>
        <w:rPr>
          <w:rFonts w:ascii="Times New Roman" w:hAnsi="Times New Roman" w:cs="Times New Roman"/>
          <w:b/>
          <w:sz w:val="24"/>
          <w:szCs w:val="24"/>
        </w:rPr>
      </w:pPr>
    </w:p>
    <w:p w:rsidR="00B05C79" w:rsidRDefault="00B05C79" w:rsidP="005909F0">
      <w:pPr>
        <w:spacing w:after="360"/>
        <w:rPr>
          <w:rFonts w:ascii="Times New Roman" w:hAnsi="Times New Roman" w:cs="Times New Roman"/>
          <w:b/>
          <w:sz w:val="24"/>
          <w:szCs w:val="24"/>
        </w:rPr>
      </w:pPr>
    </w:p>
    <w:p w:rsidR="00B05C79" w:rsidRDefault="00B05C79" w:rsidP="005909F0">
      <w:pPr>
        <w:spacing w:after="360"/>
        <w:rPr>
          <w:rFonts w:ascii="Times New Roman" w:hAnsi="Times New Roman" w:cs="Times New Roman"/>
          <w:b/>
          <w:sz w:val="24"/>
          <w:szCs w:val="24"/>
        </w:rPr>
      </w:pPr>
    </w:p>
    <w:p w:rsidR="00B05C79" w:rsidRDefault="00B05C79" w:rsidP="005909F0">
      <w:pPr>
        <w:spacing w:after="360"/>
        <w:rPr>
          <w:rFonts w:ascii="Times New Roman" w:hAnsi="Times New Roman" w:cs="Times New Roman"/>
          <w:b/>
          <w:sz w:val="24"/>
          <w:szCs w:val="24"/>
        </w:rPr>
      </w:pPr>
    </w:p>
    <w:p w:rsidR="00B05C79" w:rsidRPr="005909F0" w:rsidRDefault="00B05C79" w:rsidP="005909F0">
      <w:pPr>
        <w:spacing w:after="360"/>
        <w:rPr>
          <w:rFonts w:ascii="Times New Roman" w:hAnsi="Times New Roman" w:cs="Times New Roman"/>
          <w:b/>
          <w:sz w:val="24"/>
          <w:szCs w:val="24"/>
        </w:rPr>
      </w:pPr>
    </w:p>
    <w:p w:rsidR="00A41356" w:rsidRDefault="00AF0B62">
      <w:pPr>
        <w:pStyle w:val="ab"/>
        <w:spacing w:after="36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A41356" w:rsidRDefault="00A41356">
      <w:pPr>
        <w:pStyle w:val="ab"/>
        <w:spacing w:after="36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41356" w:rsidRDefault="00AF0B62">
      <w:pPr>
        <w:pStyle w:val="ab"/>
        <w:spacing w:after="36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1.ПАСПОРТ РАБОЧЕЙ ПРОГРАММЫ УЧЕБНОЙ ДИСЦИПЛИНЫ                                            4</w:t>
      </w:r>
    </w:p>
    <w:p w:rsidR="00A41356" w:rsidRDefault="00A41356">
      <w:pPr>
        <w:pStyle w:val="ab"/>
        <w:spacing w:after="360"/>
        <w:ind w:left="-567"/>
        <w:rPr>
          <w:rFonts w:ascii="Times New Roman" w:hAnsi="Times New Roman" w:cs="Times New Roman"/>
          <w:sz w:val="24"/>
          <w:szCs w:val="24"/>
        </w:rPr>
      </w:pPr>
    </w:p>
    <w:p w:rsidR="00A41356" w:rsidRDefault="00AF0B62">
      <w:pPr>
        <w:pStyle w:val="ab"/>
        <w:spacing w:after="36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2.СТРУКТУРА И СОДЕРЖАНИЕ УЧЕБНОЙ ДИСЦИПЛИНЫ                                                      7</w:t>
      </w:r>
    </w:p>
    <w:p w:rsidR="00A41356" w:rsidRDefault="00A41356">
      <w:pPr>
        <w:pStyle w:val="ab"/>
        <w:spacing w:after="360"/>
        <w:ind w:left="-567"/>
        <w:rPr>
          <w:rFonts w:ascii="Times New Roman" w:hAnsi="Times New Roman" w:cs="Times New Roman"/>
          <w:sz w:val="24"/>
          <w:szCs w:val="24"/>
        </w:rPr>
      </w:pPr>
    </w:p>
    <w:p w:rsidR="00A41356" w:rsidRDefault="00AF0B62">
      <w:pPr>
        <w:pStyle w:val="ab"/>
        <w:spacing w:after="36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3.УСЛОВИЯ РЕАЛИЗАЦИИ ПРОГРАММЫ УЧЕБНОЙ ДИСЦИПЛИНЫ                                  15</w:t>
      </w:r>
    </w:p>
    <w:p w:rsidR="00A41356" w:rsidRDefault="00A41356">
      <w:pPr>
        <w:pStyle w:val="ab"/>
        <w:spacing w:after="360"/>
        <w:ind w:left="-567"/>
        <w:rPr>
          <w:rFonts w:ascii="Times New Roman" w:hAnsi="Times New Roman" w:cs="Times New Roman"/>
          <w:sz w:val="24"/>
          <w:szCs w:val="24"/>
        </w:rPr>
      </w:pPr>
    </w:p>
    <w:p w:rsidR="00A41356" w:rsidRDefault="00AF0B62">
      <w:pPr>
        <w:pStyle w:val="ab"/>
        <w:spacing w:after="36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4.КОНТРОЛЬ И ОЦЕНКА РЕЗУЛЬТАТОВ ОСВОЕНИЯ УЧ</w:t>
      </w:r>
      <w:r w:rsidR="005909F0">
        <w:rPr>
          <w:rFonts w:ascii="Times New Roman" w:hAnsi="Times New Roman" w:cs="Times New Roman"/>
          <w:sz w:val="24"/>
          <w:szCs w:val="24"/>
        </w:rPr>
        <w:t>ЕБНОЙ ДИСЦИПЛИНЫ             17</w:t>
      </w:r>
    </w:p>
    <w:p w:rsidR="00A41356" w:rsidRDefault="00AF0B62">
      <w:pPr>
        <w:pStyle w:val="ab"/>
        <w:spacing w:after="36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left="-1701" w:right="-185"/>
        <w:rPr>
          <w:rStyle w:val="313"/>
          <w:rFonts w:eastAsiaTheme="minorEastAsia"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rStyle w:val="313"/>
          <w:rFonts w:eastAsiaTheme="minorEastAsia"/>
          <w:b/>
          <w:i/>
          <w:sz w:val="24"/>
          <w:szCs w:val="24"/>
        </w:rPr>
      </w:pPr>
    </w:p>
    <w:p w:rsidR="005909F0" w:rsidRDefault="005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jc w:val="center"/>
        <w:rPr>
          <w:caps/>
        </w:rPr>
      </w:pPr>
    </w:p>
    <w:p w:rsidR="00A41356" w:rsidRDefault="00AF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681" w:right="-185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1.паспорт рабочей ПРОГРАММЫ УЧЕБНО ДИСЦИПЛИНЫ</w:t>
      </w:r>
    </w:p>
    <w:p w:rsidR="00A41356" w:rsidRDefault="00AF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БИОЛОГИЯ</w:t>
      </w:r>
    </w:p>
    <w:p w:rsidR="00A41356" w:rsidRDefault="00AF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1.1. Область применения программы. </w:t>
      </w:r>
      <w:r>
        <w:rPr>
          <w:rFonts w:ascii="Times New Roman" w:hAnsi="Times New Roman" w:cs="Times New Roman"/>
          <w:sz w:val="24"/>
          <w:szCs w:val="24"/>
        </w:rPr>
        <w:t>Рабочая программа учебной дисциплины «Биология» является частью основной профессиональной образовательной программы подготовки специалистов среднего звена с целью реализации стандарта среднего общего образования. Разработана на основе Примерной программы общеобразовательной учебной дисциплины «Биология» для профессиональных образовательных организаций</w:t>
      </w:r>
    </w:p>
    <w:p w:rsidR="00A41356" w:rsidRDefault="00AF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Рекомендовано Федеральным государственным автономным учреждением «Федеральный институт развития образования» (ФГАУ «ФИРО») в качестве примерной программы для реализации основной профессиональной образовательной программы СПО на базе основного общего образования  с получением среднего общего образования  Протокол </w:t>
      </w:r>
    </w:p>
    <w:p w:rsidR="00A41356" w:rsidRDefault="00AF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3 от 21 июля 2015 г. Регистрационный номер рецензии 372 от 23 июля 2015 г. ФГАУ «ФИРО» </w:t>
      </w:r>
    </w:p>
    <w:p w:rsidR="00A41356" w:rsidRDefault="00AF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313"/>
          <w:rFonts w:eastAsiaTheme="minorEastAsia"/>
          <w:b/>
          <w:sz w:val="24"/>
          <w:szCs w:val="24"/>
        </w:rPr>
        <w:t xml:space="preserve"> 1.2.</w:t>
      </w:r>
      <w:r>
        <w:rPr>
          <w:rFonts w:ascii="Times New Roman" w:hAnsi="Times New Roman" w:cs="Times New Roman"/>
          <w:b/>
          <w:sz w:val="24"/>
          <w:szCs w:val="24"/>
        </w:rPr>
        <w:t xml:space="preserve"> Место дисциплины в структуре основной профессиональной образовательной программы</w:t>
      </w:r>
    </w:p>
    <w:p w:rsidR="00A41356" w:rsidRDefault="00AF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Относится к базовым общеобразовательным дисциплинам. Программа учебной дисциплины является частью основной профессиональной образовательной программы подготовки специалистов среднего звена с целью реализации стандарта среднего общего образования.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Учебная дисциплина «Биология» является учебным предметом по выбору из обязательной предметной области «Естественные науки» ФГОС среднего общего образования.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«Биология» изучается в общеобразовательном цикле учебного плана ОПОП СПО на базе основного общего образования с получением среднего общего образования (ППССЗ). В учебных планах  ППССЗ место учебной дисциплины «Биология» — в составе общеобразовательных учебных дисциплин по выбору, формируемых из обязательных предметных областей ФГОС среднего общего образования, для  специальностей СПО соответствующего профиля профессионального образования.</w:t>
      </w: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rFonts w:ascii="Times New Roman" w:hAnsi="Times New Roman" w:cs="Times New Roman"/>
          <w:sz w:val="24"/>
          <w:szCs w:val="24"/>
        </w:rPr>
      </w:pPr>
    </w:p>
    <w:p w:rsidR="00A41356" w:rsidRDefault="00AF0B62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1.3. Цели и задачи дисциплины – требования к результатам освоения дисциплины:</w:t>
      </w:r>
    </w:p>
    <w:p w:rsidR="00A41356" w:rsidRDefault="00AF0B62">
      <w:pPr>
        <w:spacing w:after="0"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Рабочая программа ориентирована на достижение следующих  целей:</w:t>
      </w:r>
    </w:p>
    <w:p w:rsidR="00A41356" w:rsidRDefault="00AF0B62">
      <w:pPr>
        <w:pStyle w:val="ab"/>
        <w:numPr>
          <w:ilvl w:val="0"/>
          <w:numId w:val="13"/>
        </w:numPr>
        <w:spacing w:after="0"/>
        <w:ind w:left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освоение знаний </w:t>
      </w:r>
      <w:r>
        <w:rPr>
          <w:rFonts w:ascii="Times New Roman" w:hAnsi="Times New Roman" w:cs="Times New Roman"/>
          <w:sz w:val="24"/>
          <w:szCs w:val="24"/>
        </w:rPr>
        <w:t xml:space="preserve">о биологических системах (Клетка, Организм, Популяция, Вид, Экосистема); истории развития современных представлений о живой природе, о выдающихся открытиях в биологической науке; роли биологической науки в формировании современной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картины мира; о методах научного познания;</w:t>
      </w:r>
    </w:p>
    <w:p w:rsidR="00A41356" w:rsidRDefault="00AF0B62">
      <w:pPr>
        <w:pStyle w:val="ab"/>
        <w:numPr>
          <w:ilvl w:val="0"/>
          <w:numId w:val="13"/>
        </w:numPr>
        <w:spacing w:after="0"/>
        <w:ind w:left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овладение умениями </w:t>
      </w:r>
      <w:r>
        <w:rPr>
          <w:rFonts w:ascii="Times New Roman" w:hAnsi="Times New Roman" w:cs="Times New Roman"/>
          <w:sz w:val="24"/>
          <w:szCs w:val="24"/>
        </w:rPr>
        <w:t xml:space="preserve">обосновывать место и роль биологических знаний в практической деятельности людей, в развитии современных технологий; определять </w:t>
      </w:r>
      <w:r>
        <w:rPr>
          <w:rFonts w:ascii="Times New Roman" w:hAnsi="Times New Roman" w:cs="Times New Roman"/>
          <w:sz w:val="24"/>
          <w:szCs w:val="24"/>
        </w:rPr>
        <w:lastRenderedPageBreak/>
        <w:t>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A41356" w:rsidRDefault="00AF0B62">
      <w:pPr>
        <w:pStyle w:val="ab"/>
        <w:numPr>
          <w:ilvl w:val="0"/>
          <w:numId w:val="13"/>
        </w:numPr>
        <w:spacing w:after="0"/>
        <w:ind w:left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развитие познавательных интересов, интеллектуальных и творческих способностей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A41356" w:rsidRDefault="00AF0B62">
      <w:pPr>
        <w:pStyle w:val="ab"/>
        <w:numPr>
          <w:ilvl w:val="0"/>
          <w:numId w:val="13"/>
        </w:numPr>
        <w:spacing w:after="0"/>
        <w:ind w:left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воспитание убежденности </w:t>
      </w:r>
      <w:r>
        <w:rPr>
          <w:rFonts w:ascii="Times New Roman" w:hAnsi="Times New Roman" w:cs="Times New Roman"/>
          <w:sz w:val="24"/>
          <w:szCs w:val="24"/>
        </w:rPr>
        <w:t>в возможности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A41356" w:rsidRDefault="00AF0B62">
      <w:pPr>
        <w:pStyle w:val="ab"/>
        <w:numPr>
          <w:ilvl w:val="0"/>
          <w:numId w:val="13"/>
        </w:numPr>
        <w:spacing w:after="0"/>
        <w:ind w:left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использование приобретенных биологических знаний и умений</w:t>
      </w:r>
      <w:r>
        <w:rPr>
          <w:rFonts w:ascii="Times New Roman" w:hAnsi="Times New Roman" w:cs="Times New Roman"/>
          <w:sz w:val="24"/>
          <w:szCs w:val="24"/>
        </w:rPr>
        <w:t xml:space="preserve">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обоснования и соблюдения мер профилактики заболеваний, оказание первой помощи при травмах, соблюдению правил поведения в природе</w:t>
      </w:r>
    </w:p>
    <w:p w:rsidR="00A41356" w:rsidRDefault="00AF0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учебной дисциплины.</w:t>
      </w:r>
    </w:p>
    <w:p w:rsidR="00A41356" w:rsidRDefault="00AF0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Освоение содержания учебной дисциплины «Биология» обеспечивает достижение студентами   следующих </w:t>
      </w:r>
      <w:r>
        <w:rPr>
          <w:rFonts w:ascii="Times New Roman" w:hAnsi="Times New Roman" w:cs="Times New Roman"/>
          <w:b/>
          <w:bCs/>
          <w:sz w:val="24"/>
          <w:szCs w:val="24"/>
        </w:rPr>
        <w:t>результатов:</w:t>
      </w:r>
    </w:p>
    <w:p w:rsidR="00A41356" w:rsidRDefault="00AF0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личностных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−−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чувства гордости и уважения к истории и достижениям отечественной биологической науки; представления о целостной естественн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научной картине мира;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понимание взаимосвязи и взаимозависимости естественных наук, их влияния на окружающую среду, экономическую, технологическую, социальную и этическую сферы деятельности человека;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способность использовать знания о современной естественно научной картине мира в образовательной и профессиональной деятельности; возможности информационной среды для обеспечения продуктивного самообразования;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владение культурой мышления, способность к обобщению, анализу, восприятию информации в области естественных наук, постановке цели и выбору путей ее достижения в профессиональной сфере;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способность руководствоваться в своей деятельности современными принципами толерантности, диалога и сотрудничества; готовность к взаимодействию с коллегами, работе в коллективе;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готовность использовать основные методы защиты от возможных последствий аварий, катастроф, стихийных бедствий;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обладание навыками безопасной работы во время проектно – исследовательской и экспериментальной деятельности, при использовании лабораторного оборудования;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способность использовать приобретенные знания и умения в практической деятельности и повседневной жизни для соблюдения мер профилактики отравлений, вирусных и других заболеваний, стрессов, вредных привычек (курения, алкоголизма, наркомании); правил поведения в природной среде;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−− готовность к оказанию первой помощи при травмах, простудных и других заболеваниях, отравлениях пищевыми продуктами;</w:t>
      </w:r>
    </w:p>
    <w:p w:rsidR="00A41356" w:rsidRDefault="00A41356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осознание социальной значимости своей профессии/специальности, обладание мотивацией к осуществлению профессиональной деятельности;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повышение интеллектуального уровня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способность организовывать сотрудничество единомышленников, в том числе с использованием современных информационно коммуникационных технологий;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способность понимать принципы устойчивости и продуктивности живой природы, пути ее изменения под влиянием антропогенных факторов, способность к системному анализу глобальных экологических проблем вопросов состояния окружающей среды и рационального использования природных ресурсов;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умение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способность применять биологические и экологические знания для анализа прикладных проблем хозяйственной деятельности;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−− способность к самостоятельному проведению исследований, постановке </w:t>
      </w:r>
      <w:proofErr w:type="gramStart"/>
      <w:r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эксперимента, использованию информационных технологий для решения научных и профессиональных задач;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способность к оценке этических аспектов некоторых исследований в области биотехнологии (клонирование, искусственное оплодотворение);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предметных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−−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для решения практических задач;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владение основными методами научного познания, используемыми при биологических исследованиях живых объектов и экосистем: описанием, измерением, проведением наблюдений; выявление и оценка антропогенных изменений в природе;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−−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 объяснять результаты биологических экспериментов, решать элементарные биологические задачи;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−−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собственной позиции по отношению к биологической информации, получаемой из разных источников, глобальным экологическим проблемам и путям их решения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1.4. Рекомендуемое количество часов на освоение программы дисциплины:</w:t>
      </w:r>
    </w:p>
    <w:p w:rsidR="00A41356" w:rsidRDefault="00AF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9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51 час, в том числе:</w:t>
      </w:r>
    </w:p>
    <w:p w:rsidR="00A41356" w:rsidRDefault="00B05C79" w:rsidP="00B05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227" w:right="-9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AF0B62">
        <w:rPr>
          <w:rFonts w:ascii="Times New Roman" w:hAnsi="Times New Roman" w:cs="Times New Roman"/>
          <w:sz w:val="24"/>
          <w:szCs w:val="24"/>
        </w:rPr>
        <w:t>обязательной аудиторной учебной нагрузки обучающегося – 34 часа;</w:t>
      </w:r>
    </w:p>
    <w:p w:rsidR="00A41356" w:rsidRDefault="00B05C79" w:rsidP="00B05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227" w:right="-9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самостоятельной</w:t>
      </w:r>
      <w:r w:rsidR="00AF0B62">
        <w:rPr>
          <w:rFonts w:ascii="Times New Roman" w:hAnsi="Times New Roman" w:cs="Times New Roman"/>
          <w:sz w:val="24"/>
          <w:szCs w:val="24"/>
        </w:rPr>
        <w:t xml:space="preserve"> работы обучающихся   -  17 часов.</w:t>
      </w:r>
    </w:p>
    <w:p w:rsidR="00A41356" w:rsidRDefault="00A41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41356">
          <w:footerReference w:type="default" r:id="rId8"/>
          <w:footerReference w:type="first" r:id="rId9"/>
          <w:pgSz w:w="11905" w:h="16837"/>
          <w:pgMar w:top="1134" w:right="850" w:bottom="1134" w:left="1701" w:header="0" w:footer="6" w:gutter="0"/>
          <w:cols w:space="720"/>
          <w:titlePg/>
          <w:docGrid w:linePitch="299"/>
        </w:sectPr>
      </w:pPr>
    </w:p>
    <w:p w:rsidR="00A41356" w:rsidRDefault="00AF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A41356" w:rsidRDefault="00AF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9960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171"/>
        <w:gridCol w:w="1789"/>
      </w:tblGrid>
      <w:tr w:rsidR="00A41356">
        <w:trPr>
          <w:trHeight w:val="454"/>
        </w:trPr>
        <w:tc>
          <w:tcPr>
            <w:tcW w:w="8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356" w:rsidRDefault="00AF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356" w:rsidRDefault="00AF0B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A41356">
        <w:trPr>
          <w:trHeight w:val="281"/>
        </w:trPr>
        <w:tc>
          <w:tcPr>
            <w:tcW w:w="8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356" w:rsidRDefault="00AF0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356" w:rsidRDefault="00AF0B6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51</w:t>
            </w:r>
          </w:p>
        </w:tc>
      </w:tr>
      <w:tr w:rsidR="00A41356">
        <w:trPr>
          <w:trHeight w:val="510"/>
        </w:trPr>
        <w:tc>
          <w:tcPr>
            <w:tcW w:w="8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356" w:rsidRDefault="00AF0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356" w:rsidRDefault="00AF0B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34</w:t>
            </w:r>
          </w:p>
        </w:tc>
      </w:tr>
      <w:tr w:rsidR="00A41356">
        <w:trPr>
          <w:trHeight w:val="510"/>
        </w:trPr>
        <w:tc>
          <w:tcPr>
            <w:tcW w:w="8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356" w:rsidRDefault="00AF0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356" w:rsidRDefault="00A4135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41356">
        <w:trPr>
          <w:trHeight w:val="510"/>
        </w:trPr>
        <w:tc>
          <w:tcPr>
            <w:tcW w:w="8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356" w:rsidRDefault="00AF0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лабораторные занятия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356" w:rsidRDefault="00AF0B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</w:p>
        </w:tc>
      </w:tr>
      <w:tr w:rsidR="00A41356">
        <w:trPr>
          <w:trHeight w:val="510"/>
        </w:trPr>
        <w:tc>
          <w:tcPr>
            <w:tcW w:w="8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356" w:rsidRDefault="00AF0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контрольные работы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356" w:rsidRDefault="00AF0B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41356">
        <w:trPr>
          <w:trHeight w:val="510"/>
        </w:trPr>
        <w:tc>
          <w:tcPr>
            <w:tcW w:w="8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356" w:rsidRDefault="00AF0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356" w:rsidRDefault="00AF0B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41356">
        <w:trPr>
          <w:trHeight w:val="510"/>
        </w:trPr>
        <w:tc>
          <w:tcPr>
            <w:tcW w:w="8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356" w:rsidRDefault="00AF0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курсовая работа (проект)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356" w:rsidRDefault="00AF0B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41356">
        <w:trPr>
          <w:trHeight w:val="510"/>
        </w:trPr>
        <w:tc>
          <w:tcPr>
            <w:tcW w:w="8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356" w:rsidRDefault="00AF0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356" w:rsidRDefault="00AF0B6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17</w:t>
            </w:r>
          </w:p>
        </w:tc>
      </w:tr>
      <w:tr w:rsidR="00A41356">
        <w:trPr>
          <w:trHeight w:val="510"/>
        </w:trPr>
        <w:tc>
          <w:tcPr>
            <w:tcW w:w="8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356" w:rsidRDefault="00AF0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том числе: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356" w:rsidRDefault="00A4135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41356">
        <w:trPr>
          <w:trHeight w:val="510"/>
        </w:trPr>
        <w:tc>
          <w:tcPr>
            <w:tcW w:w="8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356" w:rsidRDefault="00AF0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таблицы, схемы, кроссворда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356" w:rsidRDefault="00AF0B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A41356">
        <w:trPr>
          <w:trHeight w:val="510"/>
        </w:trPr>
        <w:tc>
          <w:tcPr>
            <w:tcW w:w="8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356" w:rsidRDefault="00AF0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356" w:rsidRDefault="00AF0B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A41356">
        <w:trPr>
          <w:trHeight w:val="510"/>
        </w:trPr>
        <w:tc>
          <w:tcPr>
            <w:tcW w:w="8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356" w:rsidRDefault="00AF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  (работа с учебной литературой и Интернет-ресурсами)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356" w:rsidRDefault="00AF0B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A41356">
        <w:trPr>
          <w:trHeight w:val="510"/>
        </w:trPr>
        <w:tc>
          <w:tcPr>
            <w:tcW w:w="8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356" w:rsidRDefault="00AF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учебной литературой и справочным, статистическим материалом (подготовка сообщений, составление конспекта)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356" w:rsidRDefault="00AF0B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A41356">
        <w:trPr>
          <w:trHeight w:val="650"/>
        </w:trPr>
        <w:tc>
          <w:tcPr>
            <w:tcW w:w="9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356" w:rsidRDefault="00AF0B6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Промежуточная аттестация в форме 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дифференцированного зачета</w:t>
            </w:r>
          </w:p>
        </w:tc>
      </w:tr>
    </w:tbl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4"/>
          <w:szCs w:val="24"/>
        </w:rPr>
      </w:pPr>
    </w:p>
    <w:p w:rsidR="00A41356" w:rsidRDefault="00A41356">
      <w:pPr>
        <w:spacing w:after="0"/>
        <w:rPr>
          <w:rFonts w:ascii="Times New Roman" w:hAnsi="Times New Roman" w:cs="Times New Roman"/>
          <w:sz w:val="24"/>
          <w:szCs w:val="24"/>
        </w:rPr>
        <w:sectPr w:rsidR="00A41356">
          <w:pgSz w:w="11906" w:h="16838"/>
          <w:pgMar w:top="1134" w:right="851" w:bottom="1134" w:left="1701" w:header="708" w:footer="708" w:gutter="0"/>
          <w:pgNumType w:start="7"/>
          <w:cols w:space="720"/>
        </w:sectPr>
      </w:pPr>
    </w:p>
    <w:p w:rsidR="00A41356" w:rsidRDefault="00AF0B6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  <w:r>
        <w:rPr>
          <w:b/>
        </w:rPr>
        <w:lastRenderedPageBreak/>
        <w:t>2.2. Тематический план и содержание учебной дисциплины</w:t>
      </w:r>
      <w:r>
        <w:rPr>
          <w:b/>
          <w:caps/>
        </w:rPr>
        <w:t xml:space="preserve">  «биология»</w:t>
      </w:r>
    </w:p>
    <w:p w:rsidR="00A41356" w:rsidRDefault="00AF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</w:p>
    <w:tbl>
      <w:tblPr>
        <w:tblW w:w="149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  <w:gridCol w:w="9356"/>
        <w:gridCol w:w="1275"/>
        <w:gridCol w:w="1348"/>
      </w:tblGrid>
      <w:tr w:rsidR="00A41356" w:rsidTr="00A66B60">
        <w:trPr>
          <w:trHeight w:val="75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</w:t>
            </w:r>
          </w:p>
          <w:p w:rsidR="00A41356" w:rsidRDefault="00AF0B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тем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A41356" w:rsidTr="00A66B60">
        <w:trPr>
          <w:trHeight w:val="1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41356" w:rsidTr="00A66B60">
        <w:trPr>
          <w:trHeight w:val="84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Default="00AF0B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1.Введение.</w:t>
            </w:r>
          </w:p>
          <w:p w:rsidR="00A41356" w:rsidRDefault="00AF0B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Учение о клетке,10ч.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Default="00AF0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16ч</w:t>
            </w: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F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F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F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Default="00AF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F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8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Объект изучения биологии — живая природа. Признаки живых организмов и их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многообразие. Уровневая организация живой природы и эволюция. Методы познания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живой природы. Общие закономерности биологии. Роль биологии в формировании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картины мира и практической деятельности людей.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биологии при освоении профессий и специальностей среднего профессионального образования. Биология как наука. Понятие «жизнь». </w:t>
            </w:r>
          </w:p>
          <w:p w:rsidR="00A41356" w:rsidRPr="00A66B60" w:rsidRDefault="00AF0B62" w:rsidP="00A66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Химическая организация клетки.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Клетка — элементарная живая система и основная структурно-функциональная единица всех живых организмов. </w:t>
            </w:r>
            <w:r w:rsidRPr="00A66B60">
              <w:rPr>
                <w:rFonts w:ascii="Times New Roman" w:hAnsi="Times New Roman" w:cs="Times New Roman"/>
                <w:iCs/>
                <w:sz w:val="24"/>
                <w:szCs w:val="24"/>
              </w:rPr>
              <w:t>Краткая</w:t>
            </w:r>
            <w:r w:rsidR="00A66B60" w:rsidRPr="00A66B6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A66B60">
              <w:rPr>
                <w:rFonts w:ascii="Times New Roman" w:hAnsi="Times New Roman" w:cs="Times New Roman"/>
                <w:iCs/>
                <w:sz w:val="24"/>
                <w:szCs w:val="24"/>
              </w:rPr>
              <w:t>история изучения клетки</w:t>
            </w:r>
            <w:r w:rsidRPr="00A66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организация клетки. Органические и неорганические вещества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клеткии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живых организмов. Белки, углеводы, липиды, нуклеиновые кислоты и их роль в клетке.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Строение и функции клетки.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Прокариотические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эукариотические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клетки. Вирусы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неклеточная форма жизни и их значение. Борьба с вирусными заболеваниями (СПИД и др.) Цитоплазма и клеточная мембрана. Органоиды клетки.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Обмен веществ и превращение энергии в клетке.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Пластический и энергетический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обмен. Строение и функции хромосом. ДНК — носитель наследственной информации.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Репликация ДНК. Ген. Генетический код. Биосинтез белка.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Жизненный цикл клетки.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Клетки и их разнообразие в многоклеточном организме.</w:t>
            </w:r>
          </w:p>
          <w:p w:rsidR="00A41356" w:rsidRPr="00A66B60" w:rsidRDefault="00AF0B62" w:rsidP="00A66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0">
              <w:rPr>
                <w:rFonts w:ascii="Times New Roman" w:hAnsi="Times New Roman" w:cs="Times New Roman"/>
                <w:iCs/>
                <w:sz w:val="24"/>
                <w:szCs w:val="24"/>
              </w:rPr>
              <w:t>Дифференцировка клеток</w:t>
            </w:r>
            <w:r w:rsidRPr="00A66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 «Строение растительной, животной, грибной, бактериальной клетки под микроскопом» </w:t>
            </w: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«Ферментативное расщепление пероксида водорода в клетках растений» Лабораторная работа  «Плазмолиз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деплазмолиз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клетках кожицы лука»</w:t>
            </w:r>
          </w:p>
          <w:p w:rsidR="00A41356" w:rsidRDefault="00AF0B62" w:rsidP="00A66B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Контрольные работы</w:t>
            </w:r>
          </w:p>
          <w:p w:rsidR="00A41356" w:rsidRDefault="00AF0B62" w:rsidP="00A66B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2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  <w:p w:rsidR="00A41356" w:rsidRDefault="00AF0B62" w:rsidP="00B05C79">
            <w:pPr>
              <w:spacing w:after="0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Кроссворд «Химическая организация клетки»</w:t>
            </w:r>
          </w:p>
          <w:p w:rsidR="00A41356" w:rsidRDefault="00AF0B62" w:rsidP="00B05C79">
            <w:pPr>
              <w:spacing w:after="0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сообщение (на выбор) </w:t>
            </w:r>
          </w:p>
          <w:p w:rsidR="00A41356" w:rsidRDefault="00AF0B62" w:rsidP="00B05C79">
            <w:pPr>
              <w:spacing w:after="0"/>
              <w:ind w:lef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Органические вещества растительной клетки, доказательства их наличия в растении.</w:t>
            </w:r>
          </w:p>
          <w:p w:rsidR="00A41356" w:rsidRDefault="00AF0B62" w:rsidP="00B05C79">
            <w:pPr>
              <w:spacing w:after="0"/>
              <w:ind w:lef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Неорганические вещества клеток растений. Доказательства их наличия и роли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1356" w:rsidRDefault="00AF0B62" w:rsidP="00B05C79">
            <w:pPr>
              <w:spacing w:after="0"/>
              <w:ind w:lef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-, макро-, микроэлементы и их роль в жизни  растения.</w:t>
            </w:r>
          </w:p>
          <w:p w:rsidR="00A41356" w:rsidRDefault="00AF0B62" w:rsidP="00B05C79">
            <w:pPr>
              <w:spacing w:after="0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Конспект: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Прокариотическая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клетка.</w:t>
            </w:r>
          </w:p>
          <w:p w:rsidR="00A41356" w:rsidRDefault="00AF0B62" w:rsidP="00B05C79">
            <w:pPr>
              <w:spacing w:after="0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профилактики распространения вирусных заболеваний (ВИЧ, гепатиты, герпес).</w:t>
            </w:r>
          </w:p>
          <w:p w:rsidR="00A41356" w:rsidRDefault="00AF0B62" w:rsidP="00B05C79">
            <w:pPr>
              <w:spacing w:after="0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макета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санбюллетеня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профилактики распространения вирусных заболеваний»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1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Default="00AF0B62" w:rsidP="00A66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2.Организм. Размножение и индивидуальное развитие, 2 ч</w:t>
            </w: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Default="00AF0B62" w:rsidP="00A66B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4ч</w:t>
            </w:r>
          </w:p>
          <w:p w:rsidR="00A41356" w:rsidRDefault="00A41356" w:rsidP="00A66B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9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Размножение организмов.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Организм — единое целое. Многообразие организмов.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Размножение — важнейшее свойство живых организмов.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бесполое раз-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Мейоз. Образование половых клеток и оплодотворение.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Индивидуальное развитие организма.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Эмбриональный этап онтогенеза. Основные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стадии эмбрионального развития. </w:t>
            </w:r>
            <w:r w:rsidRPr="00A66B60">
              <w:rPr>
                <w:rFonts w:ascii="Times New Roman" w:hAnsi="Times New Roman" w:cs="Times New Roman"/>
                <w:iCs/>
                <w:sz w:val="24"/>
                <w:szCs w:val="24"/>
              </w:rPr>
              <w:t>Органогенез</w:t>
            </w:r>
            <w:r w:rsidRPr="00A66B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66B60">
              <w:rPr>
                <w:rFonts w:ascii="Times New Roman" w:hAnsi="Times New Roman" w:cs="Times New Roman"/>
                <w:iCs/>
                <w:sz w:val="24"/>
                <w:szCs w:val="24"/>
              </w:rPr>
              <w:t>Постэмбриональное развитие</w:t>
            </w:r>
            <w:r w:rsidRPr="00A66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Сходство зародышей представителей разных групп позвоночных как свидетельство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 эволюционного родства. Причины нарушений в развитии организмов.</w:t>
            </w: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Индивидуальное развитие человека.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Репродуктивное здоровье. Последствия влияния алкоголя, </w:t>
            </w:r>
          </w:p>
          <w:p w:rsidR="00A41356" w:rsidRDefault="00AF0B62" w:rsidP="00A66B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работы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9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Pr="00B05C79" w:rsidRDefault="00AF0B62" w:rsidP="00A66B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05C7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B05C7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таблица «Строение половых клеток»</w:t>
            </w: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презентаций:</w:t>
            </w: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«Влияние курения, употребления алкоголя, наркотиков родителями на эмбриональное развитие и отклонения в развитии  их детей».</w:t>
            </w:r>
          </w:p>
          <w:p w:rsidR="00A41356" w:rsidRDefault="00AF0B62" w:rsidP="00A66B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«Влияние окружающей среды и ее загрязнения на развитие организмов».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12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Default="00AF0B62" w:rsidP="00A66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 Основы генетики и селекции,10ч</w:t>
            </w: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Default="00AF0B62" w:rsidP="00A66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13ч</w:t>
            </w: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6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Генетика – наука о закономерностях наследственности и изменчивости организмов. Г.Мендель – основоположник генетики. Генетическая терминология и символика.</w:t>
            </w:r>
          </w:p>
          <w:p w:rsidR="00A41356" w:rsidRDefault="00AF0B62" w:rsidP="00A66B60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Законы генетики, установленные Г. Менделем. Моногибридное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скрещивание Хромосомная теория наследственности. Взаимодействие генов. Генетика пола. Сцепленное с полом наследование. Значение генетики для селекции и медицины. Наследственные болезни человека, их  причины и профилактика.</w:t>
            </w:r>
          </w:p>
          <w:p w:rsidR="00A41356" w:rsidRDefault="00AF0B62" w:rsidP="00A66B60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Закономерности изменчивости. Наследственная или генотипическая изменчивость.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Модификационная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изменчивость. Генетика – теоретическая основа селекции. Одомашнивание животных и выращивание культурных растений – начальные этапы селекции. Учение Н.И. Вавилова о центрах многообразия и происхождения культурных растений. Основные методы селекции: гибридизация и искусственный отбор. Основные достижения современной селекции культурных растений, домашних животных и микроорганизмов.</w:t>
            </w:r>
          </w:p>
          <w:p w:rsidR="00A41356" w:rsidRDefault="00AF0B62" w:rsidP="00A66B60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Биотехнология, ее достижения и перспективы развития. Этические аспекты некоторых достижений в биотехнологии. Клонирование животных (проблемы клонирования человека).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27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Pr="00B05C79" w:rsidRDefault="00AF0B62" w:rsidP="00A66B60">
            <w:pPr>
              <w:tabs>
                <w:tab w:val="left" w:pos="315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</w:t>
            </w:r>
            <w:r w:rsidRPr="00B05C7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«Морфологические особенности растений различных видов»</w:t>
            </w: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«Решение задач на 1, 2 законы Г. Менделя»</w:t>
            </w: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«Решение задач на третий закон Г. Менделя»</w:t>
            </w: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«Изменчивость организмов»</w:t>
            </w:r>
          </w:p>
          <w:p w:rsidR="00A41356" w:rsidRPr="00B05C79" w:rsidRDefault="00AF0B62" w:rsidP="00A66B6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C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C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18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Pr="00B05C79" w:rsidRDefault="00AF0B62" w:rsidP="00A66B6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05C7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  <w:r w:rsidRPr="00B05C7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41356" w:rsidRDefault="00AF0B62" w:rsidP="00A66B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сообщений:</w:t>
            </w:r>
          </w:p>
          <w:p w:rsidR="00A41356" w:rsidRDefault="00AF0B62" w:rsidP="00A66B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«Наследственные болезни человека»</w:t>
            </w:r>
          </w:p>
          <w:p w:rsidR="00A41356" w:rsidRDefault="00AF0B62" w:rsidP="00A66B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«Основные методы селекции» </w:t>
            </w:r>
          </w:p>
          <w:p w:rsidR="00A41356" w:rsidRDefault="00AF0B62" w:rsidP="00A66B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законы Менделя</w:t>
            </w:r>
          </w:p>
          <w:p w:rsidR="00A41356" w:rsidRDefault="00AF0B62" w:rsidP="00A66B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схему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Модификационная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изменчивость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A41356" w:rsidTr="00A66B60">
        <w:trPr>
          <w:trHeight w:val="11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Происхождение и развитие жизни на Земле. Эволюционное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учение,6ч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Default="00AF0B62" w:rsidP="00A66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9ч</w:t>
            </w: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4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 развития эволюционных идей. Значение работ К. Линнея, Ж.Б. Ламарка в развитии эволюционных идей в биологии. Эволюционное учение Ч. Дарвина. Естественный отбор. Роль эволюционного учения в формировании современной естественнонаучной картины мира. Концепция вида, его критерии. Популяция – структурная единица вида и эволюции. Движущие силы эволюции. Синтетическая теория эволюции. </w:t>
            </w:r>
          </w:p>
          <w:p w:rsidR="00A41356" w:rsidRDefault="00AF0B62" w:rsidP="00A66B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Микроэволюция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Современные представления о видообразовании (С.С. Четвериков, И.И. Шмальгаузен). Макроэволюция. Доказательства эволюции. Сохранение биологического многообразия  как основы устойчивости  биосферы и прогрессивного ее развития. Причины вымирания видов. Основные направления эволюционного прогресса. Биологический прогресс и биологический регресс.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169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Default="00A41356" w:rsidP="00A66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Pr="005D10D6" w:rsidRDefault="00AF0B62" w:rsidP="00A66B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 </w:t>
            </w:r>
          </w:p>
          <w:p w:rsidR="00A41356" w:rsidRDefault="00AF0B62" w:rsidP="00A66B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«Ароморфозы (у растений) и идиоадаптации (у насекомых)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195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Pr="005D10D6" w:rsidRDefault="00AF0B62" w:rsidP="00A66B6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A41356" w:rsidRPr="005D10D6" w:rsidRDefault="00AF0B62" w:rsidP="00A66B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Практические занятия</w:t>
            </w:r>
          </w:p>
          <w:p w:rsidR="00A41356" w:rsidRPr="005D10D6" w:rsidRDefault="00AF0B62" w:rsidP="00A66B6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5D10D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5D10D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41356" w:rsidRDefault="00AF0B62" w:rsidP="00A66B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рефератов:</w:t>
            </w:r>
          </w:p>
          <w:p w:rsidR="00A41356" w:rsidRDefault="00AF0B62" w:rsidP="00A66B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развития эволюционных идей до  Ч. Дарвина.</w:t>
            </w:r>
          </w:p>
          <w:p w:rsidR="00A41356" w:rsidRDefault="00AF0B62" w:rsidP="00A66B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«Система природы» К. Линнея и ее значение для развития биологии.</w:t>
            </w: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Таблицы: «Доказательства  эволюции» «Пути и направления эволюции»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18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Default="00AF0B62" w:rsidP="00A66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Происхождение человека, 1ч</w:t>
            </w:r>
          </w:p>
          <w:p w:rsidR="00A41356" w:rsidRDefault="00A41356" w:rsidP="00A66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13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Антропогенез.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Эволюция приматов. Современные гипотезы о происхождении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человека. Доказательства родства человека с млекопитающими животными. Этапы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эволюции человека.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Человеческие расы.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Родство и единство происхождения человеческих рас.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тика расизма.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1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применять различные источники знаний для сравнения, конкретизации явлений и процессов, составление таблиц для систематизации учебного материала, решение задач по образцу</w:t>
            </w:r>
          </w:p>
          <w:p w:rsidR="00A41356" w:rsidRDefault="00AF0B62" w:rsidP="00A66B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41356" w:rsidRDefault="00AF0B62" w:rsidP="00A66B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Сообщение: «Эволюция приматов и этапы эволюции человека»</w:t>
            </w: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Человеческие расы. Опасность расизма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5909F0">
        <w:trPr>
          <w:trHeight w:val="41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Default="00A41356" w:rsidP="00A66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F0B62" w:rsidP="00A66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Основы </w:t>
            </w:r>
          </w:p>
          <w:p w:rsidR="00A41356" w:rsidRDefault="00AF0B62" w:rsidP="00A66B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экологии, 2ч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Default="00AF0B62" w:rsidP="00A66B60">
            <w:pPr>
              <w:tabs>
                <w:tab w:val="center" w:pos="6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</w:t>
            </w:r>
          </w:p>
        </w:tc>
      </w:tr>
      <w:tr w:rsidR="00A41356" w:rsidTr="00A66B60">
        <w:trPr>
          <w:trHeight w:val="2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spacing w:before="120"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Экология – наука о взаимоотношениях организмов между собой и окружающей средой. Экологические факторы, их значение в жизни организмов. Экологические системы. Видовая и пространственная структура экосистем. Пищевые связи, круговорот веществ и превращение энергии в экосистемах. Межвидовые взаимоотношения в экосистеме: конкуренция, симбиоз, хищничество, паразитизм. Причины устойчивости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смены экосистем. Сукцессии. Искусственные сообщества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агроэкосистемы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урбоэкосистемы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1356" w:rsidRDefault="00AF0B62" w:rsidP="00A66B60">
            <w:pPr>
              <w:spacing w:before="120"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Биосфера – глобальная экосистема. Учение В.И. Вернадского о биосфере. Роль живых организмов в биосфере. Биомасса. Круговорот важнейших биогенных элементов (на примере углерода, азота и др.) в биосфере. Изменения в биосфере. Последствия деятельности человека в окружающей среде. Воздействие производственной деятельности в области своей будущей профессии на окружающую среду. Глобальные экологические проблемы и пути их решения.</w:t>
            </w:r>
          </w:p>
          <w:p w:rsidR="00A41356" w:rsidRDefault="00AF0B62" w:rsidP="00A66B6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как теоретическая основа рационального природопользования и охраны природы. Ноосфера. Правила поведения людей в окружающей природной среде.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Pr="005D10D6" w:rsidRDefault="00AF0B62" w:rsidP="00A66B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</w:t>
            </w:r>
          </w:p>
          <w:p w:rsidR="00A41356" w:rsidRDefault="00AF0B62" w:rsidP="00A66B60">
            <w:pPr>
              <w:tabs>
                <w:tab w:val="left" w:pos="3060"/>
              </w:tabs>
              <w:spacing w:after="0"/>
              <w:ind w:left="183"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1в. «Определение концентрации углекислого газа в аудитории».</w:t>
            </w:r>
          </w:p>
          <w:p w:rsidR="00A41356" w:rsidRPr="005D10D6" w:rsidRDefault="00AF0B62" w:rsidP="00A66B6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3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Pr="005D10D6" w:rsidRDefault="00AF0B62" w:rsidP="00A66B6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5D10D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  <w:r w:rsidR="005D10D6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Схема: Составление цепей  питания у животных и растительных организмов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</w:t>
            </w:r>
          </w:p>
        </w:tc>
      </w:tr>
      <w:tr w:rsidR="00A41356" w:rsidTr="00A66B60">
        <w:trPr>
          <w:trHeight w:val="21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7. </w:t>
            </w:r>
          </w:p>
          <w:p w:rsidR="00A41356" w:rsidRDefault="00AF0B62" w:rsidP="00A66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Бионика, 2ч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Default="00AF0B62" w:rsidP="00A66B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ч</w:t>
            </w: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10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Бионика как одно из направлений биологии и кибернетики, рассматривающее особенности морфофизиологической организации живых организмов и их использование для создания совершенных технических систем и устройств по аналогии с живыми системами. Принципы и примеры использования в хозяйственной деятельности людей морфофункциональных черт организации растений и животных.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Pr="005D10D6" w:rsidRDefault="00AF0B62" w:rsidP="00A66B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</w:t>
            </w: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«Изменчивость и построение вариационного ряда и вариационной кривой»</w:t>
            </w:r>
          </w:p>
          <w:p w:rsidR="00A41356" w:rsidRPr="005D10D6" w:rsidRDefault="00AF0B62" w:rsidP="00A66B6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4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Pr="005D10D6" w:rsidRDefault="00AF0B62" w:rsidP="00A66B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5D10D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5D10D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41356" w:rsidRDefault="00AF0B62" w:rsidP="00A66B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 «Глобальные экологические проблемы человечества и пути их решения»</w:t>
            </w:r>
          </w:p>
          <w:p w:rsidR="00A41356" w:rsidRPr="005D10D6" w:rsidRDefault="00AF0B62" w:rsidP="00A66B6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0D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345"/>
        </w:trPr>
        <w:tc>
          <w:tcPr>
            <w:tcW w:w="1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Дифференцированный зачёт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417"/>
        </w:trPr>
        <w:tc>
          <w:tcPr>
            <w:tcW w:w="1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51 ч              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1356" w:rsidRDefault="00AF0B62" w:rsidP="00A66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A41356" w:rsidRDefault="00AF0B62" w:rsidP="00A66B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 – </w:t>
      </w:r>
      <w:proofErr w:type="gramStart"/>
      <w:r>
        <w:rPr>
          <w:rFonts w:ascii="Times New Roman" w:hAnsi="Times New Roman" w:cs="Times New Roman"/>
          <w:szCs w:val="24"/>
        </w:rPr>
        <w:t>ознакомительный</w:t>
      </w:r>
      <w:proofErr w:type="gramEnd"/>
      <w:r>
        <w:rPr>
          <w:rFonts w:ascii="Times New Roman" w:hAnsi="Times New Roman" w:cs="Times New Roman"/>
          <w:szCs w:val="24"/>
        </w:rPr>
        <w:t xml:space="preserve"> (узнавание ранее изученных объектов, свойств); </w:t>
      </w:r>
    </w:p>
    <w:p w:rsidR="00A41356" w:rsidRDefault="00AF0B62" w:rsidP="00A66B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 – </w:t>
      </w:r>
      <w:proofErr w:type="gramStart"/>
      <w:r>
        <w:rPr>
          <w:rFonts w:ascii="Times New Roman" w:hAnsi="Times New Roman" w:cs="Times New Roman"/>
          <w:szCs w:val="24"/>
        </w:rPr>
        <w:t>репродуктивный</w:t>
      </w:r>
      <w:proofErr w:type="gramEnd"/>
      <w:r>
        <w:rPr>
          <w:rFonts w:ascii="Times New Roman" w:hAnsi="Times New Roman" w:cs="Times New Roman"/>
          <w:szCs w:val="24"/>
        </w:rPr>
        <w:t xml:space="preserve"> (выполнение деятельности по образцу, инструкции или под руководством)</w:t>
      </w:r>
    </w:p>
    <w:p w:rsidR="00A41356" w:rsidRDefault="00AF0B62" w:rsidP="00A66B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3.–</w:t>
      </w:r>
      <w:proofErr w:type="gramStart"/>
      <w:r>
        <w:rPr>
          <w:rFonts w:ascii="Times New Roman" w:hAnsi="Times New Roman" w:cs="Times New Roman"/>
          <w:szCs w:val="24"/>
        </w:rPr>
        <w:t>продуктивный</w:t>
      </w:r>
      <w:proofErr w:type="gramEnd"/>
      <w:r>
        <w:rPr>
          <w:rFonts w:ascii="Times New Roman" w:hAnsi="Times New Roman" w:cs="Times New Roman"/>
          <w:szCs w:val="24"/>
        </w:rPr>
        <w:t xml:space="preserve"> (планирование и самостоятельное выполнение деятельности, решение проблемных задач)</w:t>
      </w:r>
    </w:p>
    <w:p w:rsidR="00A41356" w:rsidRDefault="00A41356" w:rsidP="00A66B60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A41356">
          <w:pgSz w:w="16840" w:h="11907" w:orient="landscape"/>
          <w:pgMar w:top="1134" w:right="850" w:bottom="1134" w:left="1701" w:header="709" w:footer="709" w:gutter="0"/>
          <w:cols w:space="720"/>
        </w:sectPr>
      </w:pPr>
    </w:p>
    <w:p w:rsidR="00A41356" w:rsidRDefault="00AF0B62" w:rsidP="00A66B6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caps/>
        </w:rPr>
      </w:pPr>
      <w:r>
        <w:rPr>
          <w:b/>
          <w:caps/>
        </w:rPr>
        <w:lastRenderedPageBreak/>
        <w:t>3. условия реализации программы дисциплины</w:t>
      </w:r>
    </w:p>
    <w:p w:rsidR="00A41356" w:rsidRDefault="00A41356" w:rsidP="00A66B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1356" w:rsidRDefault="00AF0B62" w:rsidP="00A66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A41356" w:rsidRDefault="00AF0B62" w:rsidP="00A66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дисциплины требует наличия учебного кабинета </w:t>
      </w:r>
      <w:r>
        <w:rPr>
          <w:rFonts w:ascii="Times New Roman" w:hAnsi="Times New Roman" w:cs="Times New Roman"/>
          <w:b/>
          <w:bCs/>
          <w:sz w:val="24"/>
          <w:szCs w:val="24"/>
        </w:rPr>
        <w:t>биологии</w:t>
      </w:r>
    </w:p>
    <w:p w:rsidR="00A41356" w:rsidRDefault="00AF0B62" w:rsidP="00A66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Оборудование учебного кабинета: </w:t>
      </w:r>
    </w:p>
    <w:p w:rsidR="00A41356" w:rsidRDefault="00AF0B62" w:rsidP="00A66B60">
      <w:pPr>
        <w:pStyle w:val="ab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5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рабочие места по количеству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1356" w:rsidRDefault="00AF0B62" w:rsidP="00A66B60">
      <w:pPr>
        <w:pStyle w:val="ab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5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рабочее место преподавателя</w:t>
      </w:r>
    </w:p>
    <w:p w:rsidR="00A41356" w:rsidRDefault="00AF0B62" w:rsidP="00A66B60">
      <w:pPr>
        <w:pStyle w:val="ab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5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 учебно-методической документации;</w:t>
      </w:r>
    </w:p>
    <w:p w:rsidR="00A41356" w:rsidRDefault="00AF0B62" w:rsidP="00A66B60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5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наглядные пособия: таблицы «Строение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эукариотической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прокариотической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клетки», «Углеводы. Липиды», «Структура белка», «Генетический код», «Решетка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Пеннета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», «Промежуточное наследование признаков у ночной красавицы», «Схема хромосомного определения пола у человека», « Черепаховая окраска кошки», «Хромосомные мутации»;          </w:t>
      </w:r>
    </w:p>
    <w:p w:rsidR="00A41356" w:rsidRDefault="00AF0B62" w:rsidP="00A66B60">
      <w:pPr>
        <w:pStyle w:val="ab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5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раздаточный дидактический материал;</w:t>
      </w:r>
    </w:p>
    <w:p w:rsidR="00A41356" w:rsidRDefault="00AF0B62" w:rsidP="00A66B60">
      <w:pPr>
        <w:pStyle w:val="ab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5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учебные фильмы по некоторым разделам дисциплины;</w:t>
      </w:r>
    </w:p>
    <w:p w:rsidR="00A41356" w:rsidRDefault="00AF0B62" w:rsidP="00A66B6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</w:rPr>
      </w:pPr>
      <w:r>
        <w:rPr>
          <w:b/>
        </w:rPr>
        <w:t>3.2. Информационное обеспечение обучения:</w:t>
      </w:r>
    </w:p>
    <w:p w:rsidR="00A41356" w:rsidRDefault="00AF0B62" w:rsidP="00A66B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литературы:</w:t>
      </w:r>
    </w:p>
    <w:p w:rsidR="00A41356" w:rsidRDefault="00AF0B62" w:rsidP="00A66B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студентов</w:t>
      </w:r>
    </w:p>
    <w:p w:rsidR="00F726AD" w:rsidRPr="00F726AD" w:rsidRDefault="00F726AD" w:rsidP="00F726AD">
      <w:pPr>
        <w:pStyle w:val="ab"/>
        <w:numPr>
          <w:ilvl w:val="0"/>
          <w:numId w:val="21"/>
        </w:numPr>
        <w:ind w:left="-37"/>
        <w:rPr>
          <w:rFonts w:ascii="Times New Roman" w:hAnsi="Times New Roman" w:cs="Times New Roman"/>
          <w:sz w:val="24"/>
          <w:szCs w:val="24"/>
        </w:rPr>
      </w:pPr>
      <w:r w:rsidRPr="00F726AD">
        <w:rPr>
          <w:rFonts w:ascii="Times New Roman" w:hAnsi="Times New Roman" w:cs="Times New Roman"/>
          <w:sz w:val="24"/>
          <w:szCs w:val="24"/>
        </w:rPr>
        <w:t xml:space="preserve">Константинов В.М., </w:t>
      </w:r>
      <w:proofErr w:type="spellStart"/>
      <w:r w:rsidRPr="00F726AD">
        <w:rPr>
          <w:rFonts w:ascii="Times New Roman" w:hAnsi="Times New Roman" w:cs="Times New Roman"/>
          <w:sz w:val="24"/>
          <w:szCs w:val="24"/>
        </w:rPr>
        <w:t>Резанов</w:t>
      </w:r>
      <w:proofErr w:type="spellEnd"/>
      <w:r w:rsidRPr="00F726AD">
        <w:rPr>
          <w:rFonts w:ascii="Times New Roman" w:hAnsi="Times New Roman" w:cs="Times New Roman"/>
          <w:sz w:val="24"/>
          <w:szCs w:val="24"/>
        </w:rPr>
        <w:t xml:space="preserve"> А.Г., Фадеева Е.О.Биология для профессий и специальностей технического и </w:t>
      </w:r>
      <w:proofErr w:type="gramStart"/>
      <w:r w:rsidRPr="00F726AD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gramEnd"/>
      <w:r w:rsidRPr="00F726AD">
        <w:rPr>
          <w:rFonts w:ascii="Times New Roman" w:hAnsi="Times New Roman" w:cs="Times New Roman"/>
          <w:sz w:val="24"/>
          <w:szCs w:val="24"/>
        </w:rPr>
        <w:t xml:space="preserve"> профилей, учебник, ОИЦ «Академия», 2015</w:t>
      </w:r>
    </w:p>
    <w:p w:rsidR="00A41356" w:rsidRPr="00F726AD" w:rsidRDefault="00AF0B62" w:rsidP="00F726AD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/>
        <w:ind w:left="-37"/>
        <w:jc w:val="both"/>
        <w:rPr>
          <w:rFonts w:ascii="Times New Roman" w:hAnsi="Times New Roman" w:cs="Times New Roman"/>
          <w:sz w:val="24"/>
          <w:szCs w:val="24"/>
        </w:rPr>
      </w:pPr>
      <w:r w:rsidRPr="00F726AD">
        <w:rPr>
          <w:rFonts w:ascii="Times New Roman" w:hAnsi="Times New Roman" w:cs="Times New Roman"/>
          <w:iCs/>
          <w:sz w:val="24"/>
          <w:szCs w:val="24"/>
        </w:rPr>
        <w:t>Беляев Д. К., Дымшиц Г.М</w:t>
      </w:r>
      <w:r w:rsidRPr="00F726AD">
        <w:rPr>
          <w:rFonts w:ascii="Times New Roman" w:hAnsi="Times New Roman" w:cs="Times New Roman"/>
          <w:sz w:val="24"/>
          <w:szCs w:val="24"/>
        </w:rPr>
        <w:t xml:space="preserve">., </w:t>
      </w:r>
      <w:r w:rsidRPr="00F726AD">
        <w:rPr>
          <w:rFonts w:ascii="Times New Roman" w:hAnsi="Times New Roman" w:cs="Times New Roman"/>
          <w:iCs/>
          <w:sz w:val="24"/>
          <w:szCs w:val="24"/>
        </w:rPr>
        <w:t>Кузнецова Л.Н</w:t>
      </w:r>
      <w:r w:rsidRPr="00F726AD">
        <w:rPr>
          <w:rFonts w:ascii="Times New Roman" w:hAnsi="Times New Roman" w:cs="Times New Roman"/>
          <w:sz w:val="24"/>
          <w:szCs w:val="24"/>
        </w:rPr>
        <w:t xml:space="preserve">. </w:t>
      </w:r>
      <w:r w:rsidRPr="00F726AD">
        <w:rPr>
          <w:rFonts w:ascii="Times New Roman" w:hAnsi="Times New Roman" w:cs="Times New Roman"/>
          <w:iCs/>
          <w:sz w:val="24"/>
          <w:szCs w:val="24"/>
        </w:rPr>
        <w:t xml:space="preserve">и др. </w:t>
      </w:r>
      <w:r w:rsidRPr="00F726AD">
        <w:rPr>
          <w:rFonts w:ascii="Times New Roman" w:hAnsi="Times New Roman" w:cs="Times New Roman"/>
          <w:sz w:val="24"/>
          <w:szCs w:val="24"/>
        </w:rPr>
        <w:t>Биология (базовый уровень). 10 класс.— М., 2015.</w:t>
      </w:r>
    </w:p>
    <w:p w:rsidR="00A41356" w:rsidRPr="00F726AD" w:rsidRDefault="00AF0B62" w:rsidP="00F726AD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/>
        <w:ind w:left="-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26AD">
        <w:rPr>
          <w:rFonts w:ascii="Times New Roman" w:hAnsi="Times New Roman" w:cs="Times New Roman"/>
          <w:iCs/>
          <w:sz w:val="24"/>
          <w:szCs w:val="24"/>
        </w:rPr>
        <w:t>Ионцева</w:t>
      </w:r>
      <w:proofErr w:type="spellEnd"/>
      <w:r w:rsidRPr="00F726AD">
        <w:rPr>
          <w:rFonts w:ascii="Times New Roman" w:hAnsi="Times New Roman" w:cs="Times New Roman"/>
          <w:iCs/>
          <w:sz w:val="24"/>
          <w:szCs w:val="24"/>
        </w:rPr>
        <w:t xml:space="preserve"> А.Ю</w:t>
      </w:r>
      <w:r w:rsidRPr="00F726AD">
        <w:rPr>
          <w:rFonts w:ascii="Times New Roman" w:hAnsi="Times New Roman" w:cs="Times New Roman"/>
          <w:sz w:val="24"/>
          <w:szCs w:val="24"/>
        </w:rPr>
        <w:t>. Биология. Весь школьный ку</w:t>
      </w:r>
      <w:proofErr w:type="gramStart"/>
      <w:r w:rsidRPr="00F726AD">
        <w:rPr>
          <w:rFonts w:ascii="Times New Roman" w:hAnsi="Times New Roman" w:cs="Times New Roman"/>
          <w:sz w:val="24"/>
          <w:szCs w:val="24"/>
        </w:rPr>
        <w:t>рс в сх</w:t>
      </w:r>
      <w:proofErr w:type="gramEnd"/>
      <w:r w:rsidRPr="00F726AD">
        <w:rPr>
          <w:rFonts w:ascii="Times New Roman" w:hAnsi="Times New Roman" w:cs="Times New Roman"/>
          <w:sz w:val="24"/>
          <w:szCs w:val="24"/>
        </w:rPr>
        <w:t>емах и таблицах. — М., 2015.</w:t>
      </w:r>
    </w:p>
    <w:p w:rsidR="00A41356" w:rsidRPr="00F726AD" w:rsidRDefault="00AF0B62" w:rsidP="00F726AD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/>
        <w:ind w:left="-3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726AD">
        <w:rPr>
          <w:rFonts w:ascii="Times New Roman" w:hAnsi="Times New Roman" w:cs="Times New Roman"/>
          <w:iCs/>
          <w:sz w:val="24"/>
          <w:szCs w:val="24"/>
        </w:rPr>
        <w:t xml:space="preserve">Мамонтов С. Г., Захаров В. Б., Козлова Т. А. </w:t>
      </w:r>
      <w:r w:rsidRPr="00F726AD">
        <w:rPr>
          <w:rFonts w:ascii="Times New Roman" w:hAnsi="Times New Roman" w:cs="Times New Roman"/>
          <w:sz w:val="24"/>
          <w:szCs w:val="24"/>
        </w:rPr>
        <w:t xml:space="preserve">Биология: учебник для студ. учреждений </w:t>
      </w:r>
      <w:proofErr w:type="spellStart"/>
      <w:r w:rsidRPr="00F726AD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F726AD">
        <w:rPr>
          <w:rFonts w:ascii="Times New Roman" w:hAnsi="Times New Roman" w:cs="Times New Roman"/>
          <w:sz w:val="24"/>
          <w:szCs w:val="24"/>
        </w:rPr>
        <w:t>. образования (</w:t>
      </w:r>
      <w:proofErr w:type="spellStart"/>
      <w:r w:rsidRPr="00F726AD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Pr="00F726AD">
        <w:rPr>
          <w:rFonts w:ascii="Times New Roman" w:hAnsi="Times New Roman" w:cs="Times New Roman"/>
          <w:sz w:val="24"/>
          <w:szCs w:val="24"/>
        </w:rPr>
        <w:t>). — М., 2015.</w:t>
      </w:r>
    </w:p>
    <w:p w:rsidR="00A41356" w:rsidRPr="00F726AD" w:rsidRDefault="00AF0B62" w:rsidP="00F726AD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/>
        <w:ind w:left="-37"/>
        <w:jc w:val="both"/>
        <w:rPr>
          <w:rFonts w:ascii="Times New Roman" w:hAnsi="Times New Roman" w:cs="Times New Roman"/>
          <w:sz w:val="24"/>
          <w:szCs w:val="24"/>
        </w:rPr>
      </w:pPr>
      <w:r w:rsidRPr="00F726AD">
        <w:rPr>
          <w:rFonts w:ascii="Times New Roman" w:hAnsi="Times New Roman" w:cs="Times New Roman"/>
          <w:iCs/>
          <w:sz w:val="24"/>
          <w:szCs w:val="24"/>
        </w:rPr>
        <w:t>Никитинская Т. В</w:t>
      </w:r>
      <w:r w:rsidRPr="00F726AD">
        <w:rPr>
          <w:rFonts w:ascii="Times New Roman" w:hAnsi="Times New Roman" w:cs="Times New Roman"/>
          <w:sz w:val="24"/>
          <w:szCs w:val="24"/>
        </w:rPr>
        <w:t>. Биология: карманный справочник. — М., 2015.</w:t>
      </w:r>
    </w:p>
    <w:p w:rsidR="00A41356" w:rsidRPr="00F726AD" w:rsidRDefault="00AF0B62" w:rsidP="00F726AD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/>
        <w:ind w:left="-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26AD">
        <w:rPr>
          <w:rFonts w:ascii="Times New Roman" w:hAnsi="Times New Roman" w:cs="Times New Roman"/>
          <w:iCs/>
          <w:sz w:val="24"/>
          <w:szCs w:val="24"/>
        </w:rPr>
        <w:t>Сивоглазов</w:t>
      </w:r>
      <w:proofErr w:type="spellEnd"/>
      <w:r w:rsidRPr="00F726AD">
        <w:rPr>
          <w:rFonts w:ascii="Times New Roman" w:hAnsi="Times New Roman" w:cs="Times New Roman"/>
          <w:iCs/>
          <w:sz w:val="24"/>
          <w:szCs w:val="24"/>
        </w:rPr>
        <w:t xml:space="preserve"> В. И., Агафонова И. Б., Захарова Е. Т. </w:t>
      </w:r>
      <w:r w:rsidRPr="00F726AD">
        <w:rPr>
          <w:rFonts w:ascii="Times New Roman" w:hAnsi="Times New Roman" w:cs="Times New Roman"/>
          <w:sz w:val="24"/>
          <w:szCs w:val="24"/>
        </w:rPr>
        <w:t>Биология. Общая биология: базовый уровень, 10—11 класс. — М., 2014.</w:t>
      </w:r>
    </w:p>
    <w:p w:rsidR="00A41356" w:rsidRDefault="00AF0B62" w:rsidP="00A66B6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преподавателей</w:t>
      </w:r>
    </w:p>
    <w:p w:rsidR="00A41356" w:rsidRDefault="00AF0B62" w:rsidP="00A66B60">
      <w:pPr>
        <w:pStyle w:val="ab"/>
        <w:numPr>
          <w:ilvl w:val="0"/>
          <w:numId w:val="18"/>
        </w:numPr>
        <w:autoSpaceDE w:val="0"/>
        <w:autoSpaceDN w:val="0"/>
        <w:adjustRightInd w:val="0"/>
        <w:spacing w:after="0"/>
        <w:ind w:left="77" w:right="-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29.12.2012 №273-ФЗ «Об образовании в Российской Федерации».</w:t>
      </w:r>
    </w:p>
    <w:p w:rsidR="00A41356" w:rsidRDefault="00AF0B62" w:rsidP="00A66B60">
      <w:pPr>
        <w:pStyle w:val="ab"/>
        <w:numPr>
          <w:ilvl w:val="0"/>
          <w:numId w:val="18"/>
        </w:numPr>
        <w:autoSpaceDE w:val="0"/>
        <w:autoSpaceDN w:val="0"/>
        <w:adjustRightInd w:val="0"/>
        <w:spacing w:after="0"/>
        <w:ind w:left="77" w:right="-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17.05.2012 № 413 «Об утверждении федерального государственного образовательного стандарта среднего (полного) общего образования».</w:t>
      </w:r>
    </w:p>
    <w:p w:rsidR="00A41356" w:rsidRDefault="00AF0B62" w:rsidP="00A66B60">
      <w:pPr>
        <w:pStyle w:val="ab"/>
        <w:numPr>
          <w:ilvl w:val="0"/>
          <w:numId w:val="18"/>
        </w:numPr>
        <w:autoSpaceDE w:val="0"/>
        <w:autoSpaceDN w:val="0"/>
        <w:adjustRightInd w:val="0"/>
        <w:spacing w:after="0"/>
        <w:ind w:left="77" w:right="-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29.12.2014 № 1645 «О внесении изменений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356" w:rsidRDefault="00AF0B62" w:rsidP="00A66B60">
      <w:pPr>
        <w:pStyle w:val="ab"/>
        <w:numPr>
          <w:ilvl w:val="0"/>
          <w:numId w:val="18"/>
        </w:numPr>
        <w:autoSpaceDE w:val="0"/>
        <w:autoSpaceDN w:val="0"/>
        <w:adjustRightInd w:val="0"/>
        <w:spacing w:after="0"/>
        <w:ind w:left="77" w:right="-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общего образования”».</w:t>
      </w:r>
    </w:p>
    <w:p w:rsidR="00A41356" w:rsidRDefault="00AF0B62" w:rsidP="00A66B60">
      <w:pPr>
        <w:pStyle w:val="ab"/>
        <w:numPr>
          <w:ilvl w:val="0"/>
          <w:numId w:val="18"/>
        </w:numPr>
        <w:autoSpaceDE w:val="0"/>
        <w:autoSpaceDN w:val="0"/>
        <w:adjustRightInd w:val="0"/>
        <w:spacing w:after="0"/>
        <w:ind w:left="77" w:right="-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Письмо Департамента государственной политики в сфере подготовки рабочих кадров и</w:t>
      </w:r>
    </w:p>
    <w:p w:rsidR="00A41356" w:rsidRDefault="00AF0B62" w:rsidP="00A66B60">
      <w:pPr>
        <w:pStyle w:val="ab"/>
        <w:numPr>
          <w:ilvl w:val="0"/>
          <w:numId w:val="18"/>
        </w:numPr>
        <w:autoSpaceDE w:val="0"/>
        <w:autoSpaceDN w:val="0"/>
        <w:adjustRightInd w:val="0"/>
        <w:spacing w:after="0"/>
        <w:ind w:left="77" w:right="-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A41356" w:rsidRDefault="00AF0B62" w:rsidP="00A66B60">
      <w:pPr>
        <w:pStyle w:val="ab"/>
        <w:numPr>
          <w:ilvl w:val="0"/>
          <w:numId w:val="18"/>
        </w:numPr>
        <w:autoSpaceDE w:val="0"/>
        <w:autoSpaceDN w:val="0"/>
        <w:adjustRightInd w:val="0"/>
        <w:spacing w:after="0"/>
        <w:ind w:left="77" w:right="-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1.Биология: в 2 т. / под ред. Н. В. Ярыгина. — М., 2015.</w:t>
      </w:r>
    </w:p>
    <w:p w:rsidR="00A41356" w:rsidRDefault="00AF0B62" w:rsidP="00A66B60">
      <w:pPr>
        <w:pStyle w:val="ab"/>
        <w:numPr>
          <w:ilvl w:val="0"/>
          <w:numId w:val="18"/>
        </w:numPr>
        <w:autoSpaceDE w:val="0"/>
        <w:autoSpaceDN w:val="0"/>
        <w:adjustRightInd w:val="0"/>
        <w:spacing w:after="0"/>
        <w:ind w:left="77" w:right="-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2.Биология: руководство к практическим занятиям / под ред. В. В. Маркиной. — М., 2014.</w:t>
      </w:r>
    </w:p>
    <w:p w:rsidR="00A41356" w:rsidRDefault="00A41356" w:rsidP="00A66B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41356" w:rsidRDefault="00AF0B62" w:rsidP="00A66B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:rsidR="00A41356" w:rsidRDefault="00AF0B62" w:rsidP="00A66B60">
      <w:pPr>
        <w:pStyle w:val="ab"/>
        <w:numPr>
          <w:ilvl w:val="0"/>
          <w:numId w:val="19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www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sbio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(Вся биология.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Современная биология, статьи, новости, библиотека).</w:t>
      </w:r>
      <w:proofErr w:type="gramEnd"/>
    </w:p>
    <w:p w:rsidR="00A41356" w:rsidRDefault="00AF0B62" w:rsidP="00A66B60">
      <w:pPr>
        <w:pStyle w:val="ab"/>
        <w:numPr>
          <w:ilvl w:val="0"/>
          <w:numId w:val="19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www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window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(Единое окно доступа к образовательным ресурсам Интернета по биологии).</w:t>
      </w:r>
    </w:p>
    <w:p w:rsidR="00A41356" w:rsidRDefault="00AF0B62" w:rsidP="00A66B60">
      <w:pPr>
        <w:pStyle w:val="ab"/>
        <w:numPr>
          <w:ilvl w:val="0"/>
          <w:numId w:val="19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www.5ballov. </w:t>
      </w:r>
      <w:proofErr w:type="spellStart"/>
      <w:r>
        <w:rPr>
          <w:rFonts w:ascii="Times New Roman" w:hAnsi="Times New Roman" w:cs="Times New Roman"/>
          <w:sz w:val="24"/>
          <w:szCs w:val="24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(Тест для абитуриентов по всему школьному курсу биологии).</w:t>
      </w:r>
    </w:p>
    <w:p w:rsidR="00A41356" w:rsidRDefault="00AF0B62" w:rsidP="00A66B60">
      <w:pPr>
        <w:pStyle w:val="ab"/>
        <w:numPr>
          <w:ilvl w:val="0"/>
          <w:numId w:val="19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www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vspu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deold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bio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bio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htm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(Телекоммуникационные викторины по биологии экологии на сервере Воронежского университета).</w:t>
      </w:r>
    </w:p>
    <w:p w:rsidR="00A41356" w:rsidRDefault="00AF0B62" w:rsidP="00A66B60">
      <w:pPr>
        <w:pStyle w:val="ab"/>
        <w:numPr>
          <w:ilvl w:val="0"/>
          <w:numId w:val="19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www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(Биология в Открытом колледже.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Сайт содержит электронный учебник по биологии,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тесты).</w:t>
      </w:r>
      <w:proofErr w:type="gramEnd"/>
    </w:p>
    <w:p w:rsidR="00A41356" w:rsidRDefault="00AF0B62" w:rsidP="00A66B60">
      <w:pPr>
        <w:pStyle w:val="ab"/>
        <w:numPr>
          <w:ilvl w:val="0"/>
          <w:numId w:val="19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www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(Электронный учебник, большой список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A41356" w:rsidRDefault="00AF0B62" w:rsidP="00A66B60">
      <w:pPr>
        <w:pStyle w:val="ab"/>
        <w:numPr>
          <w:ilvl w:val="0"/>
          <w:numId w:val="19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www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(Биологическая картина мира.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Раздел компьютерного учебника, разработанного в Московском государственном открытом университете).</w:t>
      </w:r>
      <w:proofErr w:type="gramEnd"/>
    </w:p>
    <w:p w:rsidR="00A41356" w:rsidRDefault="00AF0B62" w:rsidP="00A66B60">
      <w:pPr>
        <w:pStyle w:val="ab"/>
        <w:numPr>
          <w:ilvl w:val="0"/>
          <w:numId w:val="19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www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(Редкие и исчезающие животные России — проект Экологического центра МГУ им. М. В. Ломоносова).</w:t>
      </w:r>
    </w:p>
    <w:p w:rsidR="00A41356" w:rsidRDefault="00AF0B62" w:rsidP="00A66B60">
      <w:pPr>
        <w:pStyle w:val="ab"/>
        <w:numPr>
          <w:ilvl w:val="0"/>
          <w:numId w:val="19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www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schoolcity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(Биология в вопросах и ответах).</w:t>
      </w:r>
    </w:p>
    <w:p w:rsidR="00A41356" w:rsidRDefault="00A41356" w:rsidP="00A66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A41356" w:rsidRDefault="00A41356" w:rsidP="00A66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41356" w:rsidRDefault="00A41356" w:rsidP="00A66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41356" w:rsidRDefault="00A41356" w:rsidP="00A66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41356" w:rsidRDefault="00A41356" w:rsidP="00A66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41356" w:rsidRDefault="00A41356" w:rsidP="00A66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41356" w:rsidRDefault="00A41356" w:rsidP="00A66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41356" w:rsidRDefault="00A41356" w:rsidP="00A66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41356" w:rsidRDefault="00A41356" w:rsidP="00A66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41356" w:rsidRDefault="00A41356" w:rsidP="00A66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41356" w:rsidRDefault="00A41356" w:rsidP="00A66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41356" w:rsidRDefault="00A41356" w:rsidP="00A66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41356" w:rsidRDefault="00A41356" w:rsidP="00A66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41356" w:rsidRDefault="00A41356" w:rsidP="00A66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41356" w:rsidRDefault="00A41356" w:rsidP="00A66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41356" w:rsidRDefault="00A41356" w:rsidP="00A66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41356" w:rsidRDefault="00A41356" w:rsidP="00A66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41356" w:rsidRDefault="00A41356" w:rsidP="00A66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909F0" w:rsidRDefault="005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909F0" w:rsidRDefault="005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909F0" w:rsidRDefault="005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909F0" w:rsidRDefault="005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909F0" w:rsidRDefault="005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909F0" w:rsidRDefault="005909F0" w:rsidP="005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4. Контроль и оценка результатов освоения Дисциплины</w:t>
      </w:r>
    </w:p>
    <w:p w:rsidR="005909F0" w:rsidRPr="00F01C0C" w:rsidRDefault="005909F0" w:rsidP="005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caps/>
          <w:sz w:val="28"/>
          <w:szCs w:val="24"/>
        </w:rPr>
      </w:pPr>
      <w:r w:rsidRPr="00F01C0C">
        <w:rPr>
          <w:rFonts w:ascii="Times New Roman" w:hAnsi="Times New Roman" w:cs="Times New Roman"/>
          <w:b/>
          <w:sz w:val="24"/>
        </w:rPr>
        <w:t>Контроль и оценка</w:t>
      </w:r>
      <w:r w:rsidRPr="00F01C0C">
        <w:rPr>
          <w:rFonts w:ascii="Times New Roman" w:hAnsi="Times New Roman" w:cs="Times New Roman"/>
          <w:sz w:val="24"/>
        </w:rPr>
        <w:t xml:space="preserve"> результатов освоения дисциплины осуществляется преподавателем в процессе проведения  лабораторных работ, тестирования, а также выполнения </w:t>
      </w:r>
      <w:proofErr w:type="gramStart"/>
      <w:r w:rsidRPr="00F01C0C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F01C0C">
        <w:rPr>
          <w:rFonts w:ascii="Times New Roman" w:hAnsi="Times New Roman" w:cs="Times New Roman"/>
          <w:sz w:val="24"/>
        </w:rPr>
        <w:t xml:space="preserve"> индивидуальных заданий, дифференцированного зачета.</w:t>
      </w:r>
    </w:p>
    <w:p w:rsidR="005909F0" w:rsidRDefault="005909F0" w:rsidP="005909F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</w:pPr>
      <w:r>
        <w:rPr>
          <w:b/>
        </w:rPr>
        <w:t xml:space="preserve"> Контроль и оценка</w:t>
      </w:r>
      <w:r>
        <w:t xml:space="preserve"> результатов освоения дисциплины осуществляется преподавателем в процессе проведения  лабораторных работ, тестирования, а также выполнения </w:t>
      </w:r>
      <w:proofErr w:type="gramStart"/>
      <w:r>
        <w:t>обучающимися</w:t>
      </w:r>
      <w:proofErr w:type="gramEnd"/>
      <w:r>
        <w:t xml:space="preserve"> индивидуальных заданий, дифференцированного зачета.</w:t>
      </w:r>
    </w:p>
    <w:tbl>
      <w:tblPr>
        <w:tblStyle w:val="a3"/>
        <w:tblW w:w="0" w:type="auto"/>
        <w:tblLayout w:type="fixed"/>
        <w:tblLook w:val="04A0"/>
      </w:tblPr>
      <w:tblGrid>
        <w:gridCol w:w="2093"/>
        <w:gridCol w:w="5528"/>
        <w:gridCol w:w="1701"/>
      </w:tblGrid>
      <w:tr w:rsidR="005909F0" w:rsidTr="00EA6A33">
        <w:trPr>
          <w:trHeight w:val="396"/>
        </w:trPr>
        <w:tc>
          <w:tcPr>
            <w:tcW w:w="2093" w:type="dxa"/>
          </w:tcPr>
          <w:p w:rsidR="005909F0" w:rsidRPr="00682559" w:rsidRDefault="005909F0" w:rsidP="00EA6A3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outlineLvl w:val="0"/>
            </w:pPr>
            <w:r w:rsidRPr="00682559">
              <w:t>Результаты</w:t>
            </w:r>
          </w:p>
          <w:p w:rsidR="005909F0" w:rsidRPr="00682559" w:rsidRDefault="005909F0" w:rsidP="00EA6A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 xml:space="preserve">освоения </w:t>
            </w:r>
            <w:proofErr w:type="gramStart"/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</w:p>
          <w:p w:rsidR="005909F0" w:rsidRPr="00682559" w:rsidRDefault="005909F0" w:rsidP="00EA6A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5528" w:type="dxa"/>
          </w:tcPr>
          <w:p w:rsidR="005909F0" w:rsidRPr="00682559" w:rsidRDefault="005909F0" w:rsidP="00EA6A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701" w:type="dxa"/>
          </w:tcPr>
          <w:p w:rsidR="005909F0" w:rsidRPr="00682559" w:rsidRDefault="005909F0" w:rsidP="00EA6A3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outlineLvl w:val="0"/>
            </w:pPr>
            <w:r w:rsidRPr="00682559">
              <w:t>Форма</w:t>
            </w:r>
          </w:p>
          <w:p w:rsidR="005909F0" w:rsidRPr="00682559" w:rsidRDefault="005909F0" w:rsidP="00EA6A33">
            <w:pPr>
              <w:spacing w:line="276" w:lineRule="auto"/>
              <w:jc w:val="center"/>
              <w:rPr>
                <w:sz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контроля и оценивания</w:t>
            </w:r>
          </w:p>
        </w:tc>
      </w:tr>
      <w:tr w:rsidR="005909F0" w:rsidTr="00EA6A33">
        <w:trPr>
          <w:trHeight w:val="396"/>
        </w:trPr>
        <w:tc>
          <w:tcPr>
            <w:tcW w:w="2093" w:type="dxa"/>
          </w:tcPr>
          <w:p w:rsidR="005909F0" w:rsidRPr="00682559" w:rsidRDefault="005909F0" w:rsidP="00EA6A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5528" w:type="dxa"/>
          </w:tcPr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682559">
              <w:rPr>
                <w:rFonts w:ascii="Times New Roman" w:hAnsi="Times New Roman" w:cs="Times New Roman"/>
                <w:sz w:val="24"/>
                <w:szCs w:val="24"/>
              </w:rPr>
              <w:t xml:space="preserve"> чувства гордости и уважения к истории и достижениям отечественной биологической науки; представления о целостной естественн</w:t>
            </w:r>
            <w:proofErr w:type="gramStart"/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82559">
              <w:rPr>
                <w:rFonts w:ascii="Times New Roman" w:hAnsi="Times New Roman" w:cs="Times New Roman"/>
                <w:sz w:val="24"/>
                <w:szCs w:val="24"/>
              </w:rPr>
              <w:t xml:space="preserve"> научной картине мира;</w:t>
            </w:r>
          </w:p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-понимание взаимосвязи и взаимозависимости естественных наук, их влияния на окружающую среду, экономическую, технологическую, социальную и этическую сферы деятельности человека;</w:t>
            </w:r>
          </w:p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-способность использовать знания о современной естественно научной картине мира в образовательной и профессиональной деятельности; возможности информационной среды для обеспечения продуктивного самообразования;</w:t>
            </w:r>
          </w:p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-владение культурой мышления, способность к обобщению, анализу, восприятию информации в области естественных наук, постановке цели и выбору путей ее достижения в профессиональной сфере</w:t>
            </w:r>
          </w:p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-способность руководствоваться в своей деятельности современными принципами толерантности, диалога и сотрудничества; готовность к взаимодействию с коллегами, работе в коллект</w:t>
            </w:r>
            <w:r w:rsidR="009129A2">
              <w:rPr>
                <w:rFonts w:ascii="Times New Roman" w:hAnsi="Times New Roman" w:cs="Times New Roman"/>
                <w:sz w:val="24"/>
                <w:szCs w:val="24"/>
              </w:rPr>
              <w:t>иве</w:t>
            </w:r>
          </w:p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-готовность использовать основные методы защиты от возможных последствий аварий, катастроф, стихийных бедствий;</w:t>
            </w:r>
          </w:p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-обладание навыками безопасной работы вовремя проектно - исследовательской и экспериментальной деятельности, при использовании лабораторного оборудования;</w:t>
            </w:r>
          </w:p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 xml:space="preserve">- способность использовать приобретенные знания и умения в практической деятельности и </w:t>
            </w:r>
            <w:r w:rsidRPr="00682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повседневной жизни для соблюдения мер профилактики отравлений, вирусных и других заболеваний, стрессов, вредных привычек (курения, алкоголизма, наркомании); правил поведения в природной среде;</w:t>
            </w:r>
          </w:p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- готовность к оказанию первой помощи при травмах, простудных и других заболеваниях, отравлениях пищевыми продуктами;</w:t>
            </w:r>
          </w:p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09F0" w:rsidRPr="00682559" w:rsidRDefault="005909F0" w:rsidP="00EA6A3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682559">
              <w:rPr>
                <w:rFonts w:ascii="Times New Roman" w:hAnsi="Times New Roman" w:cs="Times New Roman"/>
                <w:sz w:val="24"/>
              </w:rPr>
              <w:lastRenderedPageBreak/>
              <w:t>дифференцированный зачет</w:t>
            </w:r>
          </w:p>
        </w:tc>
      </w:tr>
      <w:tr w:rsidR="005909F0" w:rsidTr="00EA6A33">
        <w:trPr>
          <w:trHeight w:val="396"/>
        </w:trPr>
        <w:tc>
          <w:tcPr>
            <w:tcW w:w="2093" w:type="dxa"/>
          </w:tcPr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25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метапредметные</w:t>
            </w:r>
            <w:proofErr w:type="spellEnd"/>
          </w:p>
          <w:p w:rsidR="005909F0" w:rsidRPr="00682559" w:rsidRDefault="005909F0" w:rsidP="00EA6A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-осознание социальной значимости своей профессии/специальности, обладание мотивацией к осуществлению профессиональной деятельности;</w:t>
            </w:r>
          </w:p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−повышение интеллектуального уровня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      </w:r>
          </w:p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-способность организовывать сотрудничество единомышленников, в том числе с использованием современных информационно коммуникационных технологий;</w:t>
            </w:r>
          </w:p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-способность понимать принципы устойчивости и продуктивности живой природы, пути ее изменения под влиянием антропогенных факторов, способность к системному анализу глобальных экологических проблем вопросов состояния окружающей среды и рационального использования природных ресурсов;</w:t>
            </w:r>
          </w:p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-умение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      </w:r>
          </w:p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-способность применять биологические и экологические знания для анализа прикладных проблем хозяйственной деятельности;</w:t>
            </w:r>
          </w:p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 xml:space="preserve">-способность к самостоятельному проведению </w:t>
            </w:r>
            <w:r w:rsidRPr="00682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исследований, постановке </w:t>
            </w:r>
            <w:proofErr w:type="gramStart"/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</w:t>
            </w:r>
            <w:proofErr w:type="gramEnd"/>
            <w:r w:rsidRPr="00682559">
              <w:rPr>
                <w:rFonts w:ascii="Times New Roman" w:hAnsi="Times New Roman" w:cs="Times New Roman"/>
                <w:sz w:val="24"/>
                <w:szCs w:val="24"/>
              </w:rPr>
              <w:t xml:space="preserve"> эксперимента, использованию информационных технологий для решения научных и профессиональных задач;</w:t>
            </w:r>
          </w:p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-способность к оценке этических аспектов некоторых исследований в области биотехнологии (клонирование, искусственное оплодотворение);</w:t>
            </w:r>
          </w:p>
          <w:p w:rsidR="005909F0" w:rsidRPr="00682559" w:rsidRDefault="005909F0" w:rsidP="00EA6A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909F0" w:rsidRDefault="005909F0" w:rsidP="00EA6A33">
            <w:pPr>
              <w:spacing w:line="276" w:lineRule="auto"/>
            </w:pPr>
          </w:p>
        </w:tc>
      </w:tr>
      <w:tr w:rsidR="005909F0" w:rsidTr="00EA6A33">
        <w:trPr>
          <w:trHeight w:val="396"/>
        </w:trPr>
        <w:tc>
          <w:tcPr>
            <w:tcW w:w="2093" w:type="dxa"/>
          </w:tcPr>
          <w:p w:rsidR="005909F0" w:rsidRPr="00682559" w:rsidRDefault="005909F0" w:rsidP="00EA6A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</w:p>
        </w:tc>
        <w:tc>
          <w:tcPr>
            <w:tcW w:w="5528" w:type="dxa"/>
          </w:tcPr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682559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для решения практических задач;</w:t>
            </w:r>
          </w:p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-владение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</w:t>
            </w:r>
          </w:p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-владение основными методами научного познания, используемыми при биологических исследованиях живых объектов и экосистем: описанием, измерением, проведением наблюдений; выявление и оценка антропогенных изменений в природе;</w:t>
            </w:r>
          </w:p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682559">
              <w:rPr>
                <w:rFonts w:ascii="Times New Roman" w:hAnsi="Times New Roman" w:cs="Times New Roman"/>
                <w:sz w:val="24"/>
                <w:szCs w:val="24"/>
              </w:rPr>
              <w:t xml:space="preserve"> умений объяснять результаты биологических экспериментов, решать элементарные биологические задачи;</w:t>
            </w:r>
          </w:p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682559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собственной позиции по отношению к биологической информации, получаемой из разных источников, глобальным экологическим проблемам и путям их решения</w:t>
            </w:r>
          </w:p>
          <w:p w:rsidR="005909F0" w:rsidRPr="00682559" w:rsidRDefault="005909F0" w:rsidP="00EA6A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909F0" w:rsidRDefault="005909F0" w:rsidP="00EA6A33">
            <w:pPr>
              <w:spacing w:line="276" w:lineRule="auto"/>
            </w:pPr>
          </w:p>
        </w:tc>
      </w:tr>
    </w:tbl>
    <w:p w:rsidR="005909F0" w:rsidRPr="00F01C0C" w:rsidRDefault="005909F0" w:rsidP="005909F0"/>
    <w:sectPr w:rsidR="005909F0" w:rsidRPr="00F01C0C" w:rsidSect="008774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E65" w:rsidRDefault="007F4E65">
      <w:pPr>
        <w:spacing w:after="0" w:line="240" w:lineRule="auto"/>
      </w:pPr>
      <w:r>
        <w:separator/>
      </w:r>
    </w:p>
  </w:endnote>
  <w:endnote w:type="continuationSeparator" w:id="0">
    <w:p w:rsidR="007F4E65" w:rsidRDefault="007F4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0854885"/>
      <w:docPartObj>
        <w:docPartGallery w:val="Page Numbers (Bottom of Page)"/>
        <w:docPartUnique/>
      </w:docPartObj>
    </w:sdtPr>
    <w:sdtContent>
      <w:p w:rsidR="00A41356" w:rsidRDefault="00056372">
        <w:pPr>
          <w:pStyle w:val="a4"/>
          <w:jc w:val="center"/>
        </w:pPr>
        <w:r>
          <w:fldChar w:fldCharType="begin"/>
        </w:r>
        <w:r w:rsidR="00AF0B62">
          <w:instrText>PAGE   \* MERGEFORMAT</w:instrText>
        </w:r>
        <w:r>
          <w:fldChar w:fldCharType="separate"/>
        </w:r>
        <w:r w:rsidR="00CA144D">
          <w:rPr>
            <w:noProof/>
          </w:rPr>
          <w:t>2</w:t>
        </w:r>
        <w:r>
          <w:fldChar w:fldCharType="end"/>
        </w:r>
      </w:p>
    </w:sdtContent>
  </w:sdt>
  <w:p w:rsidR="00A41356" w:rsidRDefault="00A4135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356" w:rsidRDefault="00A4135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356" w:rsidRDefault="00A41356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392992"/>
      <w:docPartObj>
        <w:docPartGallery w:val="Page Numbers (Bottom of Page)"/>
        <w:docPartUnique/>
      </w:docPartObj>
    </w:sdtPr>
    <w:sdtContent>
      <w:p w:rsidR="00A41356" w:rsidRDefault="00056372">
        <w:pPr>
          <w:pStyle w:val="a4"/>
          <w:jc w:val="center"/>
        </w:pPr>
        <w:r>
          <w:fldChar w:fldCharType="begin"/>
        </w:r>
        <w:r w:rsidR="00AF0B62">
          <w:instrText>PAGE   \* MERGEFORMAT</w:instrText>
        </w:r>
        <w:r>
          <w:fldChar w:fldCharType="separate"/>
        </w:r>
        <w:r w:rsidR="00CA144D">
          <w:rPr>
            <w:noProof/>
          </w:rPr>
          <w:t>19</w:t>
        </w:r>
        <w:r>
          <w:fldChar w:fldCharType="end"/>
        </w:r>
      </w:p>
    </w:sdtContent>
  </w:sdt>
  <w:p w:rsidR="00A41356" w:rsidRDefault="00A4135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E65" w:rsidRDefault="007F4E65">
      <w:pPr>
        <w:spacing w:after="0" w:line="240" w:lineRule="auto"/>
      </w:pPr>
      <w:r>
        <w:separator/>
      </w:r>
    </w:p>
  </w:footnote>
  <w:footnote w:type="continuationSeparator" w:id="0">
    <w:p w:rsidR="007F4E65" w:rsidRDefault="007F4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356" w:rsidRDefault="00A4135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356" w:rsidRDefault="00A4135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356" w:rsidRDefault="00A4135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2575"/>
        </w:tabs>
        <w:ind w:left="2575" w:hanging="360"/>
      </w:pPr>
      <w:rPr>
        <w:rFonts w:ascii="Symbol" w:hAnsi="Symbol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u w:val="none"/>
        <w:vertAlign w:val="baseline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>
    <w:nsid w:val="00EA4F53"/>
    <w:multiLevelType w:val="hybridMultilevel"/>
    <w:tmpl w:val="BC360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2B456B"/>
    <w:multiLevelType w:val="hybridMultilevel"/>
    <w:tmpl w:val="A34E9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7572B6"/>
    <w:multiLevelType w:val="multilevel"/>
    <w:tmpl w:val="01FEA89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</w:lvl>
  </w:abstractNum>
  <w:abstractNum w:abstractNumId="5">
    <w:nsid w:val="095951E8"/>
    <w:multiLevelType w:val="hybridMultilevel"/>
    <w:tmpl w:val="E0CA5364"/>
    <w:lvl w:ilvl="0" w:tplc="405C85C2">
      <w:start w:val="2"/>
      <w:numFmt w:val="decimal"/>
      <w:lvlText w:val="%1."/>
      <w:lvlJc w:val="left"/>
      <w:pPr>
        <w:ind w:left="-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" w:hanging="360"/>
      </w:pPr>
    </w:lvl>
    <w:lvl w:ilvl="2" w:tplc="0419001B" w:tentative="1">
      <w:start w:val="1"/>
      <w:numFmt w:val="lowerRoman"/>
      <w:lvlText w:val="%3."/>
      <w:lvlJc w:val="right"/>
      <w:pPr>
        <w:ind w:left="1119" w:hanging="180"/>
      </w:pPr>
    </w:lvl>
    <w:lvl w:ilvl="3" w:tplc="0419000F" w:tentative="1">
      <w:start w:val="1"/>
      <w:numFmt w:val="decimal"/>
      <w:lvlText w:val="%4."/>
      <w:lvlJc w:val="left"/>
      <w:pPr>
        <w:ind w:left="1839" w:hanging="360"/>
      </w:pPr>
    </w:lvl>
    <w:lvl w:ilvl="4" w:tplc="04190019" w:tentative="1">
      <w:start w:val="1"/>
      <w:numFmt w:val="lowerLetter"/>
      <w:lvlText w:val="%5."/>
      <w:lvlJc w:val="left"/>
      <w:pPr>
        <w:ind w:left="2559" w:hanging="360"/>
      </w:pPr>
    </w:lvl>
    <w:lvl w:ilvl="5" w:tplc="0419001B" w:tentative="1">
      <w:start w:val="1"/>
      <w:numFmt w:val="lowerRoman"/>
      <w:lvlText w:val="%6."/>
      <w:lvlJc w:val="right"/>
      <w:pPr>
        <w:ind w:left="3279" w:hanging="180"/>
      </w:pPr>
    </w:lvl>
    <w:lvl w:ilvl="6" w:tplc="0419000F" w:tentative="1">
      <w:start w:val="1"/>
      <w:numFmt w:val="decimal"/>
      <w:lvlText w:val="%7."/>
      <w:lvlJc w:val="left"/>
      <w:pPr>
        <w:ind w:left="3999" w:hanging="360"/>
      </w:pPr>
    </w:lvl>
    <w:lvl w:ilvl="7" w:tplc="04190019" w:tentative="1">
      <w:start w:val="1"/>
      <w:numFmt w:val="lowerLetter"/>
      <w:lvlText w:val="%8."/>
      <w:lvlJc w:val="left"/>
      <w:pPr>
        <w:ind w:left="4719" w:hanging="360"/>
      </w:pPr>
    </w:lvl>
    <w:lvl w:ilvl="8" w:tplc="0419001B" w:tentative="1">
      <w:start w:val="1"/>
      <w:numFmt w:val="lowerRoman"/>
      <w:lvlText w:val="%9."/>
      <w:lvlJc w:val="right"/>
      <w:pPr>
        <w:ind w:left="5439" w:hanging="180"/>
      </w:pPr>
    </w:lvl>
  </w:abstractNum>
  <w:abstractNum w:abstractNumId="6">
    <w:nsid w:val="0A725C79"/>
    <w:multiLevelType w:val="hybridMultilevel"/>
    <w:tmpl w:val="CFB02BAC"/>
    <w:lvl w:ilvl="0" w:tplc="04190001">
      <w:start w:val="1"/>
      <w:numFmt w:val="bullet"/>
      <w:lvlText w:val=""/>
      <w:lvlJc w:val="left"/>
      <w:pPr>
        <w:ind w:left="-9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7">
    <w:nsid w:val="0B3B0E60"/>
    <w:multiLevelType w:val="hybridMultilevel"/>
    <w:tmpl w:val="39144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A75E4A"/>
    <w:multiLevelType w:val="hybridMultilevel"/>
    <w:tmpl w:val="F852E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177B09AB"/>
    <w:multiLevelType w:val="hybridMultilevel"/>
    <w:tmpl w:val="D87CCA5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22AB2AFE"/>
    <w:multiLevelType w:val="hybridMultilevel"/>
    <w:tmpl w:val="D70A3CAC"/>
    <w:lvl w:ilvl="0" w:tplc="DBC0008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>
    <w:nsid w:val="2E5B1D9C"/>
    <w:multiLevelType w:val="hybridMultilevel"/>
    <w:tmpl w:val="C83C26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082FB4"/>
    <w:multiLevelType w:val="hybridMultilevel"/>
    <w:tmpl w:val="D4902B34"/>
    <w:lvl w:ilvl="0" w:tplc="567676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FD0FA0"/>
    <w:multiLevelType w:val="hybridMultilevel"/>
    <w:tmpl w:val="55C85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2F3B6B"/>
    <w:multiLevelType w:val="hybridMultilevel"/>
    <w:tmpl w:val="54AA5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9A4A6E"/>
    <w:multiLevelType w:val="hybridMultilevel"/>
    <w:tmpl w:val="593CD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395EEE"/>
    <w:multiLevelType w:val="hybridMultilevel"/>
    <w:tmpl w:val="15A84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0B3F37"/>
    <w:multiLevelType w:val="hybridMultilevel"/>
    <w:tmpl w:val="ADB2145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>
    <w:nsid w:val="7B827FB4"/>
    <w:multiLevelType w:val="hybridMultilevel"/>
    <w:tmpl w:val="E0C20F56"/>
    <w:lvl w:ilvl="0" w:tplc="DBC0008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13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9"/>
  </w:num>
  <w:num w:numId="10">
    <w:abstractNumId w:val="18"/>
  </w:num>
  <w:num w:numId="11">
    <w:abstractNumId w:val="2"/>
  </w:num>
  <w:num w:numId="12">
    <w:abstractNumId w:val="6"/>
  </w:num>
  <w:num w:numId="13">
    <w:abstractNumId w:val="6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  <w:num w:numId="19">
    <w:abstractNumId w:val="8"/>
  </w:num>
  <w:num w:numId="20">
    <w:abstractNumId w:val="17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41356"/>
    <w:rsid w:val="00056372"/>
    <w:rsid w:val="004B698C"/>
    <w:rsid w:val="005909F0"/>
    <w:rsid w:val="005D10D6"/>
    <w:rsid w:val="007F4E65"/>
    <w:rsid w:val="00845B17"/>
    <w:rsid w:val="00877440"/>
    <w:rsid w:val="009129A2"/>
    <w:rsid w:val="009C1E71"/>
    <w:rsid w:val="00A41356"/>
    <w:rsid w:val="00A66B60"/>
    <w:rsid w:val="00AF0B62"/>
    <w:rsid w:val="00AF3C39"/>
    <w:rsid w:val="00B05C79"/>
    <w:rsid w:val="00CA144D"/>
    <w:rsid w:val="00CD1155"/>
    <w:rsid w:val="00EC765C"/>
    <w:rsid w:val="00F468F1"/>
    <w:rsid w:val="00F72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440"/>
  </w:style>
  <w:style w:type="paragraph" w:styleId="1">
    <w:name w:val="heading 1"/>
    <w:basedOn w:val="a"/>
    <w:next w:val="a"/>
    <w:link w:val="10"/>
    <w:qFormat/>
    <w:rsid w:val="0087744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4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77440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rsid w:val="008774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87744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877440"/>
  </w:style>
  <w:style w:type="character" w:customStyle="1" w:styleId="3135pt">
    <w:name w:val="Основной текст (3) + 13;5 pt"/>
    <w:rsid w:val="008774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7">
    <w:name w:val="Основной текст_"/>
    <w:link w:val="100"/>
    <w:rsid w:val="00877440"/>
    <w:rPr>
      <w:sz w:val="23"/>
      <w:szCs w:val="23"/>
      <w:shd w:val="clear" w:color="auto" w:fill="FFFFFF"/>
    </w:rPr>
  </w:style>
  <w:style w:type="paragraph" w:customStyle="1" w:styleId="100">
    <w:name w:val="Основной текст10"/>
    <w:basedOn w:val="a"/>
    <w:link w:val="a7"/>
    <w:rsid w:val="00877440"/>
    <w:pPr>
      <w:shd w:val="clear" w:color="auto" w:fill="FFFFFF"/>
      <w:spacing w:after="0" w:line="274" w:lineRule="exact"/>
      <w:jc w:val="both"/>
    </w:pPr>
    <w:rPr>
      <w:sz w:val="23"/>
      <w:szCs w:val="23"/>
    </w:rPr>
  </w:style>
  <w:style w:type="paragraph" w:styleId="a8">
    <w:name w:val="No Spacing"/>
    <w:uiPriority w:val="99"/>
    <w:qFormat/>
    <w:rsid w:val="00877440"/>
    <w:pPr>
      <w:spacing w:after="0" w:line="240" w:lineRule="auto"/>
    </w:pPr>
    <w:rPr>
      <w:rFonts w:eastAsiaTheme="minorHAnsi"/>
      <w:lang w:eastAsia="en-US"/>
    </w:rPr>
  </w:style>
  <w:style w:type="paragraph" w:styleId="a9">
    <w:name w:val="header"/>
    <w:basedOn w:val="a"/>
    <w:link w:val="aa"/>
    <w:uiPriority w:val="99"/>
    <w:unhideWhenUsed/>
    <w:rsid w:val="00877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77440"/>
  </w:style>
  <w:style w:type="character" w:customStyle="1" w:styleId="313">
    <w:name w:val="Основной текст (3) + 13"/>
    <w:aliases w:val="5 pt"/>
    <w:rsid w:val="0087744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paragraph" w:styleId="ab">
    <w:name w:val="List Paragraph"/>
    <w:basedOn w:val="a"/>
    <w:uiPriority w:val="34"/>
    <w:qFormat/>
    <w:rsid w:val="00877440"/>
    <w:pPr>
      <w:ind w:left="720"/>
      <w:contextualSpacing/>
    </w:pPr>
    <w:rPr>
      <w:rFonts w:eastAsiaTheme="minorHAnsi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77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774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9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C5D0C-2BD4-4C1E-A1F9-CD1CD0760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20</Pages>
  <Words>4594</Words>
  <Characters>26191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kalia.66@outlook.com</cp:lastModifiedBy>
  <cp:revision>70</cp:revision>
  <cp:lastPrinted>2018-11-24T03:18:00Z</cp:lastPrinted>
  <dcterms:created xsi:type="dcterms:W3CDTF">2018-11-09T11:25:00Z</dcterms:created>
  <dcterms:modified xsi:type="dcterms:W3CDTF">2022-08-17T07:08:00Z</dcterms:modified>
</cp:coreProperties>
</file>