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4"/>
          <w:szCs w:val="24"/>
        </w:rPr>
        <w:id w:val="1969395001"/>
        <w:docPartObj>
          <w:docPartGallery w:val="Cover Pages"/>
          <w:docPartUnique/>
        </w:docPartObj>
      </w:sdtPr>
      <w:sdtContent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                </w:t>
          </w:r>
          <w:r>
            <w:rPr>
              <w:rFonts w:ascii="Times New Roman" w:hAnsi="Times New Roman" w:cs="Times New Roman"/>
              <w:sz w:val="28"/>
              <w:szCs w:val="24"/>
            </w:rPr>
            <w:t>Министерство  образования   Иркутской области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aps/>
              <w:sz w:val="28"/>
              <w:szCs w:val="24"/>
            </w:rPr>
          </w:pPr>
          <w:r>
            <w:rPr>
              <w:rFonts w:ascii="Times New Roman" w:hAnsi="Times New Roman" w:cs="Times New Roman"/>
              <w:sz w:val="28"/>
              <w:szCs w:val="24"/>
            </w:rPr>
            <w:t>ГБПОУ ИО «Бодайбинский горный техникум»</w:t>
          </w:r>
        </w:p>
        <w:p w:rsidR="008702A6" w:rsidRDefault="008702A6" w:rsidP="008702A6">
          <w:pPr>
            <w:jc w:val="center"/>
            <w:rPr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3719"/>
            </w:tabs>
            <w:suppressAutoHyphens/>
            <w:spacing w:after="12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</w:p>
        <w:p w:rsidR="008702A6" w:rsidRDefault="008702A6" w:rsidP="008702A6">
          <w:pPr>
            <w:keepNext/>
            <w:keepLines/>
            <w:suppressLineNumbers/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Утверждаю:</w:t>
          </w:r>
        </w:p>
        <w:p w:rsidR="008702A6" w:rsidRDefault="008702A6" w:rsidP="008702A6">
          <w:pPr>
            <w:keepNext/>
            <w:keepLines/>
            <w:suppressLineNumbers/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Зам. директора по УР</w:t>
          </w:r>
        </w:p>
        <w:p w:rsidR="008702A6" w:rsidRDefault="005C620C" w:rsidP="008702A6">
          <w:pPr>
            <w:keepNext/>
            <w:keepLines/>
            <w:suppressLineNumbers/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___________ Дружинина Е.К</w:t>
          </w:r>
          <w:r w:rsidR="008702A6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8702A6" w:rsidRDefault="005C620C" w:rsidP="008702A6">
          <w:pPr>
            <w:keepNext/>
            <w:keepLines/>
            <w:suppressLineNumbers/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«____»__________</w:t>
          </w:r>
          <w:r w:rsidR="008702A6">
            <w:rPr>
              <w:rFonts w:ascii="Times New Roman" w:hAnsi="Times New Roman" w:cs="Times New Roman"/>
              <w:sz w:val="24"/>
              <w:szCs w:val="24"/>
            </w:rPr>
            <w:t xml:space="preserve"> 20 ____ г.</w:t>
          </w:r>
        </w:p>
        <w:p w:rsidR="008702A6" w:rsidRDefault="008702A6" w:rsidP="008702A6">
          <w:pPr>
            <w:keepNext/>
            <w:keepLines/>
            <w:suppressLineNumbers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keepNext/>
            <w:keepLines/>
            <w:suppressLineNumbers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tabs>
              <w:tab w:val="left" w:pos="5496"/>
            </w:tabs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8702A6" w:rsidRDefault="008702A6" w:rsidP="008702A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b/>
              <w:cap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aps/>
              <w:sz w:val="28"/>
              <w:szCs w:val="28"/>
            </w:rPr>
            <w:t xml:space="preserve">МЕТОДИЧЕСКИЕ УКАЗАНИЯ </w:t>
          </w:r>
        </w:p>
        <w:p w:rsidR="008702A6" w:rsidRDefault="008702A6" w:rsidP="008702A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ПО ВЫПОЛНЕНИЮ ВНЕАУДИТОРНОЙ САМОСТОЯТЕЛЬНОЙ РАБОТЫ</w:t>
          </w:r>
        </w:p>
        <w:p w:rsidR="008702A6" w:rsidRDefault="008702A6" w:rsidP="008702A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ПО УЧЕБНОЙ ДИСЦИПЛИНЕ </w:t>
          </w:r>
          <w:r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ОУД.13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БИОЛОГИЯ</w:t>
          </w:r>
        </w:p>
        <w:p w:rsidR="008702A6" w:rsidRDefault="008702A6" w:rsidP="008702A6">
          <w:pPr>
            <w:spacing w:after="0"/>
            <w:jc w:val="center"/>
            <w:rPr>
              <w:rFonts w:ascii="Times New Roman" w:hAnsi="Times New Roman" w:cs="Times New Roman"/>
              <w:sz w:val="28"/>
              <w:szCs w:val="24"/>
            </w:rPr>
          </w:pPr>
        </w:p>
        <w:p w:rsidR="008702A6" w:rsidRDefault="008702A6" w:rsidP="008702A6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по программам  подготовки специалистов среднего звена:</w:t>
          </w:r>
        </w:p>
        <w:p w:rsidR="005C620C" w:rsidRPr="005C620C" w:rsidRDefault="005C620C" w:rsidP="005C620C">
          <w:pPr>
            <w:tabs>
              <w:tab w:val="left" w:pos="171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5C620C">
            <w:rPr>
              <w:rFonts w:ascii="Times New Roman" w:hAnsi="Times New Roman" w:cs="Times New Roman"/>
              <w:sz w:val="24"/>
              <w:szCs w:val="24"/>
            </w:rPr>
            <w:t>21.02.15  Открытые горные</w:t>
          </w:r>
          <w:r w:rsidRPr="005C620C">
            <w:rPr>
              <w:rFonts w:ascii="Times New Roman" w:hAnsi="Times New Roman" w:cs="Times New Roman"/>
              <w:sz w:val="24"/>
              <w:szCs w:val="24"/>
            </w:rPr>
            <w:tab/>
            <w:t>работы</w:t>
          </w:r>
        </w:p>
        <w:p w:rsidR="000E6E45" w:rsidRPr="005C620C" w:rsidRDefault="00AD0907" w:rsidP="005C620C">
          <w:pPr>
            <w:suppressAutoHyphens/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C620C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21.02.14 М</w:t>
          </w:r>
          <w:r w:rsidR="000E6E45" w:rsidRPr="005C620C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аркшейдерское дело</w:t>
          </w:r>
        </w:p>
        <w:p w:rsidR="008702A6" w:rsidRPr="005C620C" w:rsidRDefault="008702A6" w:rsidP="005C620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5C620C">
            <w:rPr>
              <w:rFonts w:ascii="Times New Roman" w:hAnsi="Times New Roman" w:cs="Times New Roman"/>
              <w:sz w:val="24"/>
              <w:szCs w:val="24"/>
            </w:rPr>
            <w:t>форма обучения: очная</w:t>
          </w:r>
        </w:p>
        <w:p w:rsidR="008702A6" w:rsidRDefault="008702A6" w:rsidP="005C620C">
          <w:pPr>
            <w:spacing w:after="0"/>
            <w:rPr>
              <w:color w:val="000000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center"/>
            <w:rPr>
              <w:b/>
              <w:sz w:val="24"/>
              <w:szCs w:val="24"/>
            </w:rPr>
          </w:pPr>
        </w:p>
        <w:p w:rsidR="008702A6" w:rsidRDefault="008702A6" w:rsidP="008702A6">
          <w:pPr>
            <w:jc w:val="center"/>
            <w:rPr>
              <w:sz w:val="24"/>
              <w:szCs w:val="24"/>
            </w:rPr>
          </w:pPr>
        </w:p>
        <w:p w:rsidR="008702A6" w:rsidRDefault="008702A6" w:rsidP="008702A6">
          <w:pPr>
            <w:jc w:val="center"/>
            <w:rPr>
              <w:sz w:val="24"/>
              <w:szCs w:val="24"/>
            </w:rPr>
          </w:pPr>
        </w:p>
        <w:p w:rsidR="008702A6" w:rsidRDefault="008702A6" w:rsidP="008702A6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Рекомендованы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 xml:space="preserve">  методическим советом 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ИО «Бодайбинский горный техникум»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Заключение методического совета,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протокол методсо</w:t>
          </w:r>
          <w:r w:rsidR="005C620C">
            <w:rPr>
              <w:rFonts w:ascii="Times New Roman" w:hAnsi="Times New Roman" w:cs="Times New Roman"/>
              <w:sz w:val="24"/>
              <w:szCs w:val="24"/>
            </w:rPr>
            <w:t>вета № ___от  «___»________2022</w:t>
          </w:r>
          <w:r w:rsidR="00F731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г.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председатель методсовета</w:t>
          </w:r>
        </w:p>
        <w:p w:rsidR="008702A6" w:rsidRDefault="005C620C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_________________/Дружинина Е.К</w:t>
          </w:r>
          <w:r w:rsidR="008702A6">
            <w:rPr>
              <w:rFonts w:ascii="Times New Roman" w:hAnsi="Times New Roman" w:cs="Times New Roman"/>
              <w:sz w:val="24"/>
              <w:szCs w:val="24"/>
            </w:rPr>
            <w:t>./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083D54" w:rsidRDefault="00083D54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083D54" w:rsidRDefault="00083D54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083D54" w:rsidRDefault="00083D54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5C620C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.Б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>одайбо,2022</w:t>
          </w:r>
          <w:r w:rsidR="008702A6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spacing w:after="0"/>
            <w:ind w:firstLine="708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Методические указания для проведения внеаудиторной самостоятельной работы разработаны на  основе рабочей программы для  подготовки специалистов среднего звена:</w:t>
          </w:r>
        </w:p>
        <w:p w:rsidR="005C620C" w:rsidRPr="00E02AD3" w:rsidRDefault="005C620C" w:rsidP="005C620C">
          <w:pPr>
            <w:spacing w:after="0"/>
            <w:ind w:firstLine="708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E02AD3">
            <w:rPr>
              <w:rFonts w:ascii="Times New Roman" w:hAnsi="Times New Roman" w:cs="Times New Roman"/>
              <w:color w:val="000000"/>
              <w:sz w:val="24"/>
              <w:szCs w:val="24"/>
            </w:rPr>
            <w:t>21.02.15 Открытые горные работы, квалификация – горный техник-технолог</w:t>
          </w:r>
        </w:p>
        <w:p w:rsidR="005C620C" w:rsidRPr="00E02AD3" w:rsidRDefault="005C620C" w:rsidP="005C620C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02AD3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(Приказ Минобрнауки России от 12 мая 2014 г. № 496). </w:t>
          </w:r>
          <w:r w:rsidRPr="00E02AD3">
            <w:rPr>
              <w:rFonts w:ascii="Times New Roman" w:hAnsi="Times New Roman" w:cs="Times New Roman"/>
              <w:sz w:val="24"/>
              <w:szCs w:val="24"/>
            </w:rPr>
            <w:t>"Об утверждении федерального государственного образовательного стандарта среднего профессионального образования по специальности21.02.15 Открытые горные работы" (Зарегистрировано в Минюсте России 18.06.2014 N 32773)</w:t>
          </w:r>
        </w:p>
        <w:p w:rsidR="000E6E45" w:rsidRDefault="000E6E45" w:rsidP="000E6E45">
          <w:pPr>
            <w:spacing w:after="0"/>
            <w:ind w:firstLine="708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21.02.14 Маркшейдерское дело, квалификация - горный техник-маркшейдер</w:t>
          </w:r>
        </w:p>
        <w:p w:rsidR="000E6E45" w:rsidRDefault="000E6E45" w:rsidP="000E6E45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(Приказ Минобрнауки России от 12 мая 2014 г. № 495). </w:t>
          </w:r>
          <w:r>
            <w:rPr>
              <w:rFonts w:ascii="Times New Roman" w:hAnsi="Times New Roman" w:cs="Times New Roman"/>
              <w:sz w:val="24"/>
              <w:szCs w:val="24"/>
            </w:rPr>
    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    </w:r>
        </w:p>
        <w:p w:rsidR="000E6E45" w:rsidRDefault="000E6E45" w:rsidP="00F73131">
          <w:pPr>
            <w:suppressAutoHyphens/>
            <w:spacing w:after="0" w:line="240" w:lineRule="auto"/>
            <w:ind w:firstLine="70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Организация-разработчик:  ГБПОУ ИО «Бодайбинский горный техникум»</w:t>
          </w:r>
          <w:r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ab/>
          </w:r>
        </w:p>
        <w:p w:rsidR="008702A6" w:rsidRDefault="008702A6" w:rsidP="008702A6">
          <w:pPr>
            <w:widowControl w:val="0"/>
            <w:tabs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 xml:space="preserve"> Разработчик: Дустукенова К.Б. - преподаватель  ГБПОУ ИО «Бодайбинский горный техникум»</w:t>
          </w:r>
          <w:r>
            <w:rPr>
              <w:rFonts w:ascii="Times New Roman" w:eastAsia="Calibri" w:hAnsi="Times New Roman" w:cs="Times New Roman"/>
              <w:sz w:val="24"/>
              <w:szCs w:val="24"/>
            </w:rPr>
            <w:tab/>
          </w:r>
          <w:r>
            <w:rPr>
              <w:rFonts w:ascii="Times New Roman" w:eastAsia="Calibri" w:hAnsi="Times New Roman" w:cs="Times New Roman"/>
              <w:sz w:val="24"/>
              <w:szCs w:val="24"/>
            </w:rPr>
            <w:tab/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Calibri" w:hAnsi="Times New Roman" w:cs="Times New Roman"/>
              <w:sz w:val="24"/>
              <w:szCs w:val="24"/>
            </w:rPr>
            <w:t>Рассмотрены</w:t>
          </w:r>
          <w:proofErr w:type="gramEnd"/>
          <w:r>
            <w:rPr>
              <w:rFonts w:ascii="Times New Roman" w:eastAsia="Calibri" w:hAnsi="Times New Roman" w:cs="Times New Roman"/>
              <w:sz w:val="24"/>
              <w:szCs w:val="24"/>
            </w:rPr>
            <w:t xml:space="preserve"> и утверждены  на заседании 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предметно-цикловой комиссии ОГСЭ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Протокол №_____ от «____»________20 ____г.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Председатель ПЦК  _________/_____________/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6B21FC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B21FC">
            <w:rPr>
              <w:noProof/>
              <w:sz w:val="24"/>
              <w:szCs w:val="24"/>
              <w:lang w:eastAsia="ru-RU"/>
            </w:rPr>
            <w:lastRenderedPageBreak/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4.9pt;margin-top:618.05pt;width:232.65pt;height:72.7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e4FwIAAPIDAAAOAAAAZHJzL2Uyb0RvYy54bWysU11u2zAMfh+wOwh6X5w4cdcYcYquXYYB&#10;3Q/Q7QCKLMfCJFGTlNjZZXqKPQ3YGXKkUXKaBt3bMD8Iokl+5PeRWlz1WpGdcF6CqehkNKZEGA61&#10;NJuKfv2yenVJiQ/M1EyBERXdC0+vli9fLDpbihxaULVwBEGMLztb0TYEW2aZ563QzI/ACoPOBpxm&#10;AU23yWrHOkTXKsvH44usA1dbB1x4j39vByddJvymETx8ahovAlEVxd5COl061/HMlgtWbhyzreTH&#10;Ntg/dKGZNFj0BHXLAiNbJ/+C0pI78NCEEQedQdNILhIHZDMZP2Nz3zIrEhcUx9uTTP7/wfKPu8+O&#10;yLqiU0oM0ziiw8Ph9+HX4SeZRnU660sMurcYFvo30OOUE1Nv74B/88TATcvMRlw7B10rWI3dTWJm&#10;dpY64PgIsu4+QI1l2DZAAuobp6N0KAZBdJzS/jQZ0QfC8Wc+L2YXRUEJR988n87zIpVg5WO2dT68&#10;E6BJvFTU4eQTOtvd+RC7YeVjSCxmYCWVStNXhnQIWiDkM4+WAZdTSV3Ry3H8hnWJJN+aOiUHJtVw&#10;xwLKHFlHogPl0K97DIxSrKHeI38HwxLio8FLC+4HJR0uYEX99y1zghL13qCG88lsFjc2GbPidY6G&#10;O/eszz3McISqaKBkuN6EtOWRkbfXqPVKJhmeOjn2iouV1Dk+gri553aKenqqyz8AAAD//wMAUEsD&#10;BBQABgAIAAAAIQDh3nJo4QAAAA4BAAAPAAAAZHJzL2Rvd25yZXYueG1sTI/BTsMwEETvSPyDtUjc&#10;qJ1UpCWNU1WoLUdKiTi78TaJiO3IdtPw92xPcJvVjGbfFOvJ9GxEHzpnJSQzAQxt7XRnGwnV5+5p&#10;CSxEZbXqnUUJPxhgXd7fFSrX7mo/cDzGhlGJDbmS0MY45JyHukWjwswNaMk7O29UpNM3XHt1pXLT&#10;81SIjBvVWfrQqgFfW6y/jxcjYYjDfvHm3w+b7W4U1de+SrtmK+Xjw7RZAYs4xb8w3PAJHUpiOrmL&#10;1YH1EjLxQuiRjHSeJcBuEbF4JnUiNV8mGfCy4P9nlL8AAAD//wMAUEsBAi0AFAAGAAgAAAAhALaD&#10;OJL+AAAA4QEAABMAAAAAAAAAAAAAAAAAAAAAAFtDb250ZW50X1R5cGVzXS54bWxQSwECLQAUAAYA&#10;CAAAACEAOP0h/9YAAACUAQAACwAAAAAAAAAAAAAAAAAvAQAAX3JlbHMvLnJlbHNQSwECLQAUAAYA&#10;CAAAACEA25/3uBcCAADyAwAADgAAAAAAAAAAAAAAAAAuAgAAZHJzL2Uyb0RvYy54bWxQSwECLQAU&#10;AAYACAAAACEA4d5yaOEAAAAOAQAADwAAAAAAAAAAAAAAAABxBAAAZHJzL2Rvd25yZXYueG1sUEsF&#10;BgAAAAAEAAQA8wAAAH8FAAAAAA==&#10;" filled="f" stroked="f">
                <v:textbox style="mso-fit-shape-to-text:t">
                  <w:txbxContent>
                    <w:p w:rsidR="008702A6" w:rsidRDefault="008702A6" w:rsidP="008702A6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  <w:t xml:space="preserve">Разработал: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  <w:br/>
                        <w:t>преподаватель биологии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  <w:br/>
                        <w:t>Попова Елена Владиславовна</w:t>
                      </w:r>
                    </w:p>
                  </w:txbxContent>
                </v:textbox>
              </v:shape>
            </w:pict>
          </w:r>
          <w:r w:rsidRPr="006B21FC">
            <w:rPr>
              <w:noProof/>
              <w:sz w:val="24"/>
              <w:szCs w:val="24"/>
              <w:lang w:eastAsia="ru-RU"/>
            </w:rPr>
            <w:pict>
              <v:shape id="Поле 2" o:spid="_x0000_s1027" type="#_x0000_t202" style="position:absolute;left:0;text-align:left;margin-left:310.7pt;margin-top:288.95pt;width:221.15pt;height:67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hxYGQIAAPkDAAAOAAAAZHJzL2Uyb0RvYy54bWysU1Fu2zAM/R+wOwj6X+wYcZsacYquXYcB&#10;3Vag2wEUWY6FSaImKbGzy+wU/RqwM+RIpeQ0Dba/Yf4QRJN85HukFpeDVmQrnJdgajqd5JQIw6GR&#10;Zl3Tr19u38wp8YGZhikwoqY74enl8vWrRW8rUUAHqhGOIIjxVW9r2oVgqyzzvBOa+QlYYdDZgtMs&#10;oOnWWeNYj+haZUWen2U9uMY64MJ7/HszOuky4bet4OFz23oRiKop9hbS6dK5ime2XLBq7ZjtJD+0&#10;wf6hC82kwaJHqBsWGNk4+ReUltyBhzZMOOgM2lZykTggm2n+B5uHjlmRuKA43h5l8v8Pln/a3jsi&#10;m5oWlBimcUT7n/vf+1/7R1JEdXrrKwx6sBgWhrcw4JQTU2/vgH/zxMB1x8xaXDkHfSdYg91NY2Z2&#10;kjri+Aiy6j9Cg2XYJkACGlqno3QoBkF0nNLuOBkxBMLxZzHP52d5SQlH37yc5edlKsGq52zrfHgv&#10;QJN4qanDySd0tr3zIXbDqueQWMzArVQqTV8Z0tf0oizKlHDi0TLgciqpsWYev3FdIsl3pknJgUk1&#10;3rGAMgfWkehIOQyrIcmbJImKrKDZoQwOxl3Et4OXDtwPSnrcw5r67xvmBCXqg0EpL6azWVzcZMzK&#10;8wINd+pZnXqY4QhV00DJeL0OadlHylcoeSuTGi+dHFrG/UoiHd5CXOBTO0W9vNjlEwAAAP//AwBQ&#10;SwMEFAAGAAgAAAAhAJmIG8HgAAAADAEAAA8AAABkcnMvZG93bnJldi54bWxMj0FPg0AQhe8m/ofN&#10;mHizuyCFFhkao/GqadUm3rYwBSI7S9htwX/v9qTHyfvy3jfFZja9ONPoOssI0UKBIK5s3XGD8PH+&#10;crcC4bzmWveWCeGHHGzK66tC57WdeEvnnW9EKGGXa4TW+yGX0lUtGe0WdiAO2dGORvtwjo2sRz2F&#10;ctPLWKlUGt1xWGj1QE8tVd+7k0H4fD1+7RP11jyb5TDZWUk2a4l4ezM/PoDwNPs/GC76QR3K4HSw&#10;J66d6BHSOEoCirDMsjWIC6HS+wzEASGL4gRkWcj/T5S/AAAA//8DAFBLAQItABQABgAIAAAAIQC2&#10;gziS/gAAAOEBAAATAAAAAAAAAAAAAAAAAAAAAABbQ29udGVudF9UeXBlc10ueG1sUEsBAi0AFAAG&#10;AAgAAAAhADj9If/WAAAAlAEAAAsAAAAAAAAAAAAAAAAALwEAAF9yZWxzLy5yZWxzUEsBAi0AFAAG&#10;AAgAAAAhAH+CHFgZAgAA+QMAAA4AAAAAAAAAAAAAAAAALgIAAGRycy9lMm9Eb2MueG1sUEsBAi0A&#10;FAAGAAgAAAAhAJmIG8HgAAAADAEAAA8AAAAAAAAAAAAAAAAAcwQAAGRycy9kb3ducmV2LnhtbFBL&#10;BQYAAAAABAAEAPMAAACABQAAAAA=&#10;" filled="f" stroked="f">
                <v:textbox>
                  <w:txbxContent>
                    <w:p w:rsidR="008702A6" w:rsidRDefault="008702A6" w:rsidP="008702A6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специальность 34.02.01 Сестринское дело</w:t>
                      </w:r>
                    </w:p>
                    <w:p w:rsidR="008702A6" w:rsidRDefault="008702A6" w:rsidP="008702A6"/>
                  </w:txbxContent>
                </v:textbox>
              </v:shape>
            </w:pict>
          </w:r>
          <w:r w:rsidRPr="006B21FC">
            <w:rPr>
              <w:noProof/>
              <w:sz w:val="24"/>
              <w:szCs w:val="24"/>
              <w:lang w:eastAsia="ru-RU"/>
            </w:rPr>
            <w:pict>
              <v:shape id="Поле 307" o:spid="_x0000_s1028" type="#_x0000_t202" style="position:absolute;left:0;text-align:left;margin-left:310.65pt;margin-top:713.75pt;width:221.5pt;height:35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7nHAIAAP0DAAAOAAAAZHJzL2Uyb0RvYy54bWysU0uOEzEQ3SNxB8t70p9JmEwrndEwwyCk&#10;4SMNHMBxu9MWtsvYTrrDZeYUrJA4Q45E2Z2ECHaIXrRsl+tVvVfPi+tBK7IVzkswNS0mOSXCcGik&#10;Wdf086f7F3NKfGCmYQqMqOlOeHq9fP5s0dtKlNCBaoQjCGJ81duadiHYKss874RmfgJWGAy24DQL&#10;uHXrrHGsR3StsjLPX2Y9uMY64MJ7PL0bg3SZ8NtW8PChbb0IRNUUewvp79J/Ff/ZcsGqtWO2k/zQ&#10;BvuHLjSTBoueoO5YYGTj5F9QWnIHHtow4aAzaFvJReKAbIr8DzaPHbMicUFxvD3J5P8fLH+//eiI&#10;bGp6kV9SYpjGIe2f9j/3P/bfSTxDhXrrK7z4aPFqGF7BgJNObL19AP7FEwO3HTNrceMc9J1gDXZY&#10;xMzsLHXE8RFk1b+DBguxTYAENLROR/lQEILoOKndaTpiCITjYTkvLvIZhjjGprNiOp+lEqw6Zlvn&#10;wxsBmsRFTR1OP6Gz7YMPsRtWHa/EYgbupVLJAcqQvqZXs3KWEs4iWgY0qJK6pvM8fqNlIsnXpknJ&#10;gUk1rrGAMgfWkehIOQyrIUlcHsVcQbNDGRyMfsT3g4sO3DdKevRiTf3XDXOCEvXWoJRXxXQazZs2&#10;09lliRt3HlmdR5jhCFXTQMm4vA3J8CPlG5S8lUmNOJuxk0PL6LEk0uE9RBOf79Ot3692+QsAAP//&#10;AwBQSwMEFAAGAAgAAAAhAEJ74RTgAAAADgEAAA8AAABkcnMvZG93bnJldi54bWxMj81OwzAQhO9I&#10;vIO1SNyo3ZCGNsSpEIgrqOVH4ubG2yQiXkex24S3Z3OC4858mp0ptpPrxBmH0HrSsFwoEEiVty3V&#10;Gt7fnm/WIEI0ZE3nCTX8YIBteXlRmNz6kXZ43sdacAiF3GhoYuxzKUPVoDNh4Xsk9o5+cCbyOdTS&#10;DmbkcNfJRKlMOtMSf2hMj48NVt/7k9Pw8XL8+kzVa/3kVv3oJyXJbaTW11fTwz2IiFP8g2Guz9Wh&#10;5E4HfyIbRKchS5a3jLKRJncrEDOispS1w6xt1hnIspD/Z5S/AAAA//8DAFBLAQItABQABgAIAAAA&#10;IQC2gziS/gAAAOEBAAATAAAAAAAAAAAAAAAAAAAAAABbQ29udGVudF9UeXBlc10ueG1sUEsBAi0A&#10;FAAGAAgAAAAhADj9If/WAAAAlAEAAAsAAAAAAAAAAAAAAAAALwEAAF9yZWxzLy5yZWxzUEsBAi0A&#10;FAAGAAgAAAAhAN5pDuccAgAA/QMAAA4AAAAAAAAAAAAAAAAALgIAAGRycy9lMm9Eb2MueG1sUEsB&#10;Ai0AFAAGAAgAAAAhAEJ74RTgAAAADgEAAA8AAAAAAAAAAAAAAAAAdgQAAGRycy9kb3ducmV2Lnht&#10;bFBLBQYAAAAABAAEAPMAAACDBQAAAAA=&#10;" filled="f" stroked="f">
                <v:textbox>
                  <w:txbxContent>
                    <w:p w:rsidR="008702A6" w:rsidRDefault="008702A6" w:rsidP="008702A6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Санкт-Петербург</w:t>
                      </w:r>
                    </w:p>
                    <w:p w:rsidR="008702A6" w:rsidRDefault="008702A6" w:rsidP="008702A6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2015</w:t>
                      </w:r>
                    </w:p>
                  </w:txbxContent>
                </v:textbox>
              </v:shape>
            </w:pict>
          </w:r>
        </w:p>
      </w:sdtContent>
    </w:sdt>
    <w:p w:rsidR="008702A6" w:rsidRDefault="008702A6" w:rsidP="00870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"/>
        <w:gridCol w:w="8959"/>
        <w:gridCol w:w="665"/>
      </w:tblGrid>
      <w:tr w:rsidR="008702A6" w:rsidTr="00B93747">
        <w:trPr>
          <w:trHeight w:val="646"/>
        </w:trPr>
        <w:tc>
          <w:tcPr>
            <w:tcW w:w="363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Пояснительная    записка</w:t>
            </w:r>
          </w:p>
        </w:tc>
        <w:tc>
          <w:tcPr>
            <w:tcW w:w="665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8702A6" w:rsidTr="00B93747">
        <w:trPr>
          <w:trHeight w:val="685"/>
        </w:trPr>
        <w:tc>
          <w:tcPr>
            <w:tcW w:w="363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Планирование внеаудиторной самостоятельной работ                                                       </w:t>
            </w:r>
          </w:p>
        </w:tc>
        <w:tc>
          <w:tcPr>
            <w:tcW w:w="665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8702A6" w:rsidTr="00B93747">
        <w:trPr>
          <w:trHeight w:val="646"/>
        </w:trPr>
        <w:tc>
          <w:tcPr>
            <w:tcW w:w="363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Рекомендации по выполнению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внеаудиторных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самостоятельных работы      </w:t>
            </w:r>
          </w:p>
        </w:tc>
        <w:tc>
          <w:tcPr>
            <w:tcW w:w="665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8702A6" w:rsidTr="00B93747">
        <w:trPr>
          <w:trHeight w:val="646"/>
        </w:trPr>
        <w:tc>
          <w:tcPr>
            <w:tcW w:w="363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9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Литература             </w:t>
            </w:r>
          </w:p>
        </w:tc>
        <w:tc>
          <w:tcPr>
            <w:tcW w:w="665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</w:tr>
      <w:tr w:rsidR="008702A6" w:rsidTr="00B93747">
        <w:trPr>
          <w:trHeight w:val="646"/>
        </w:trPr>
        <w:tc>
          <w:tcPr>
            <w:tcW w:w="363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9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Приложение                                                                                                              </w:t>
            </w:r>
          </w:p>
        </w:tc>
        <w:tc>
          <w:tcPr>
            <w:tcW w:w="665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</w:tbl>
    <w:p w:rsidR="008702A6" w:rsidRDefault="008702A6" w:rsidP="008702A6">
      <w:pPr>
        <w:spacing w:after="0"/>
        <w:rPr>
          <w:rFonts w:ascii="Times New Roman" w:hAnsi="Times New Roman" w:cs="Times New Roman"/>
          <w:szCs w:val="24"/>
        </w:rPr>
      </w:pPr>
    </w:p>
    <w:p w:rsidR="008702A6" w:rsidRDefault="008702A6" w:rsidP="008702A6">
      <w:pPr>
        <w:spacing w:after="0"/>
        <w:rPr>
          <w:rFonts w:ascii="Times New Roman" w:hAnsi="Times New Roman" w:cs="Times New Roman"/>
          <w:szCs w:val="24"/>
        </w:rPr>
      </w:pPr>
    </w:p>
    <w:p w:rsidR="008702A6" w:rsidRDefault="008702A6" w:rsidP="008702A6">
      <w:pPr>
        <w:spacing w:after="0"/>
        <w:rPr>
          <w:rFonts w:ascii="Times New Roman" w:hAnsi="Times New Roman" w:cs="Times New Roman"/>
          <w:szCs w:val="24"/>
        </w:rPr>
      </w:pPr>
    </w:p>
    <w:p w:rsidR="000A4E12" w:rsidRDefault="00887D4B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Pr="008702A6" w:rsidRDefault="008702A6" w:rsidP="008702A6">
      <w:pPr>
        <w:jc w:val="center"/>
        <w:rPr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tab/>
      </w:r>
      <w:r w:rsidRPr="008702A6">
        <w:rPr>
          <w:rFonts w:ascii="Times New Roman" w:hAnsi="Times New Roman" w:cs="Times New Roman"/>
          <w:sz w:val="24"/>
          <w:szCs w:val="24"/>
        </w:rPr>
        <w:t>Самостоятельная работа - это планируемая в рамках учебного плана деятельность обучающихся</w:t>
      </w:r>
      <w:r w:rsidR="00993992">
        <w:rPr>
          <w:rFonts w:ascii="Times New Roman" w:hAnsi="Times New Roman" w:cs="Times New Roman"/>
          <w:sz w:val="24"/>
          <w:szCs w:val="24"/>
        </w:rPr>
        <w:t xml:space="preserve"> по освоению содержания дисциплины</w:t>
      </w:r>
      <w:r w:rsidRPr="008702A6">
        <w:rPr>
          <w:rFonts w:ascii="Times New Roman" w:hAnsi="Times New Roman" w:cs="Times New Roman"/>
          <w:sz w:val="24"/>
          <w:szCs w:val="24"/>
        </w:rPr>
        <w:t xml:space="preserve">, которая осуществляется по заданию, при методическом руководстве и контроле преподавателя, но без его непосредственного участия. </w:t>
      </w:r>
    </w:p>
    <w:p w:rsidR="008702A6" w:rsidRPr="008702A6" w:rsidRDefault="008702A6" w:rsidP="008702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Задачи организации самостоятельной работы состоят в том, чтобы:</w:t>
      </w:r>
    </w:p>
    <w:p w:rsidR="008702A6" w:rsidRPr="008702A6" w:rsidRDefault="008702A6" w:rsidP="008702A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sym w:font="Symbol" w:char="F0B7"/>
      </w:r>
      <w:r w:rsidRPr="008702A6">
        <w:rPr>
          <w:rFonts w:ascii="Times New Roman" w:hAnsi="Times New Roman" w:cs="Times New Roman"/>
          <w:sz w:val="24"/>
          <w:szCs w:val="24"/>
        </w:rPr>
        <w:t xml:space="preserve"> мотивировать обучающихся к освоению  учебных программ; </w:t>
      </w:r>
    </w:p>
    <w:p w:rsidR="008702A6" w:rsidRPr="008702A6" w:rsidRDefault="008702A6" w:rsidP="008702A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sym w:font="Symbol" w:char="F0B7"/>
      </w:r>
      <w:r w:rsidRPr="008702A6">
        <w:rPr>
          <w:rFonts w:ascii="Times New Roman" w:hAnsi="Times New Roman" w:cs="Times New Roman"/>
          <w:sz w:val="24"/>
          <w:szCs w:val="24"/>
        </w:rPr>
        <w:t xml:space="preserve"> повысить ответственность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за свое обучение; </w:t>
      </w:r>
    </w:p>
    <w:p w:rsidR="008702A6" w:rsidRPr="008702A6" w:rsidRDefault="008702A6" w:rsidP="008702A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sym w:font="Symbol" w:char="F0B7"/>
      </w:r>
      <w:r w:rsidRPr="008702A6">
        <w:rPr>
          <w:rFonts w:ascii="Times New Roman" w:hAnsi="Times New Roman" w:cs="Times New Roman"/>
          <w:sz w:val="24"/>
          <w:szCs w:val="24"/>
        </w:rPr>
        <w:t xml:space="preserve"> способствовать развитию общих и профессиональных компетенций  обучающихся;</w:t>
      </w:r>
    </w:p>
    <w:p w:rsidR="008702A6" w:rsidRPr="008702A6" w:rsidRDefault="008702A6" w:rsidP="008702A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sym w:font="Symbol" w:char="F0B7"/>
      </w:r>
      <w:r w:rsidRPr="008702A6">
        <w:rPr>
          <w:rFonts w:ascii="Times New Roman" w:hAnsi="Times New Roman" w:cs="Times New Roman"/>
          <w:sz w:val="24"/>
          <w:szCs w:val="24"/>
        </w:rPr>
        <w:t xml:space="preserve"> создать условия для формирования способности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к самообразованию, самоуправлению и саморазвитию.</w:t>
      </w:r>
    </w:p>
    <w:p w:rsidR="008702A6" w:rsidRPr="008702A6" w:rsidRDefault="008702A6" w:rsidP="008702A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Методическая  разработка составлена в соответствии с рекомендациями по планированию и организации самостоятельной работы студентов образовательных учреждений среднего профессионального образования в условиях действия ФГОС СПО. 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Настоящие методические рекомендации предназначены для студентов в качестве пособия при выполнении внеаудиторной самостоятельной работы по программе учебной дисциплины «Биология».</w:t>
      </w:r>
    </w:p>
    <w:p w:rsidR="008702A6" w:rsidRPr="008702A6" w:rsidRDefault="008702A6" w:rsidP="008702A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A6" w:rsidRPr="008702A6" w:rsidRDefault="008702A6" w:rsidP="008702A6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rPr>
          <w:rFonts w:ascii="Times New Roman" w:hAnsi="Times New Roman" w:cs="Times New Roman"/>
          <w:b/>
          <w:sz w:val="24"/>
          <w:szCs w:val="24"/>
        </w:rPr>
        <w:sectPr w:rsidR="008702A6" w:rsidRPr="008702A6" w:rsidSect="00083D54">
          <w:footerReference w:type="default" r:id="rId7"/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8702A6" w:rsidRPr="008702A6" w:rsidRDefault="008702A6" w:rsidP="008702A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lastRenderedPageBreak/>
        <w:t>Планирование внеаудиторной самостоятельной работы по учебной дисциплине «Биология»</w:t>
      </w:r>
    </w:p>
    <w:p w:rsidR="008702A6" w:rsidRPr="008702A6" w:rsidRDefault="008702A6" w:rsidP="0087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2127"/>
        <w:gridCol w:w="6237"/>
        <w:gridCol w:w="992"/>
      </w:tblGrid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Вид ВСРС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Тема ВСРС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Учение о клетке - 6ч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C62862">
        <w:trPr>
          <w:trHeight w:val="586"/>
        </w:trPr>
        <w:tc>
          <w:tcPr>
            <w:tcW w:w="675" w:type="dxa"/>
          </w:tcPr>
          <w:p w:rsidR="008702A6" w:rsidRPr="008702A6" w:rsidRDefault="008702A6" w:rsidP="00C6286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Список тем на выбор (согласовывается с преподавателем).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C62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 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Химическая организация клетки.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C62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Витамины и их роль в организме. Нарушения при их недостатке и избытке. 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C62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Прокариотическая клетка.</w:t>
            </w:r>
          </w:p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Разработка макета санбюллетеня (формат А</w:t>
            </w:r>
            <w:proofErr w:type="gramStart"/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профилактики распространения вирусных заболеваний (ВИЧ, гепатиты, герпес).</w:t>
            </w:r>
          </w:p>
          <w:p w:rsidR="008702A6" w:rsidRPr="008702A6" w:rsidRDefault="008702A6" w:rsidP="008702A6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Решение задач по  молекулярной биологии.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Организм. Размножение и индивидуальное развитие организмов-2ч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 Строение половых клеток.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«Влияние курения, употребления алкоголя, наркотиков родителями на эмбриональное развитие и отклонения в развитии  их детей».</w:t>
            </w:r>
          </w:p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«Влияние окружающей среды и ее загрязнения на развитие организмов».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8702A6" w:rsidRP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генетики и селекции - 4ч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«Наследственные болезни человека» «Основные методы селекции»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законы Менделя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Модификационная изменчивость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8702A6" w:rsidRP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Эволюционное учение.</w:t>
            </w:r>
            <w:r w:rsidR="00C62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и развитие жизни на Земле-4ч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8702A6" w:rsidRPr="008702A6" w:rsidRDefault="00C62862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Биография Ч.</w:t>
            </w:r>
            <w:r w:rsidR="00C6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«Доказательства  эволюции»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rPr>
          <w:trHeight w:val="303"/>
        </w:trPr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«Пути и направления эволюции»</w:t>
            </w:r>
          </w:p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«Эволюция приматов и этапы эволюции человека»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8702A6" w:rsidRP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экологии –2ч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C62862">
        <w:trPr>
          <w:trHeight w:val="537"/>
        </w:trPr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Составление цепей  питания у животных и растительных организмов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 и пути их решения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Pr="008702A6" w:rsidRDefault="008702A6" w:rsidP="0087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lastRenderedPageBreak/>
        <w:t>3.Рекомендации по выполнению внеаудиторных самостоятельных работ</w:t>
      </w:r>
    </w:p>
    <w:p w:rsidR="008702A6" w:rsidRPr="008702A6" w:rsidRDefault="008702A6" w:rsidP="0087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Информационное сообщение на выбранную тему.</w:t>
      </w:r>
      <w:r w:rsidRPr="008702A6">
        <w:rPr>
          <w:rFonts w:ascii="Times New Roman" w:hAnsi="Times New Roman" w:cs="Times New Roman"/>
          <w:sz w:val="24"/>
          <w:szCs w:val="24"/>
        </w:rPr>
        <w:tab/>
      </w:r>
    </w:p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Подготовьте информационное сообщение. Тема сообщения согласовывается с преподавателем.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Примерные темы информационных сообщений: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Роль биологических исследований в современной медицине.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Роль выдающихся биологов – наших соотечественников в развитии мировой биологии.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Органические вещества растительной клетки, доказательства их наличия в растении.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Био-, макро-, микроэлементы и их роль в жизни  растения.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Липиды вокруг нас.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Ферменты и ферментативные реакции.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Практическое значение прокариотических организмов (на конкретных примерах).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Фотосинтез и его значение для жизни на Земле.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Продуктивность фотосинтеза и способы ее повышения.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Искусственный биосинтез белка.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История открытия митоза.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Партеногенез и гиногенез  у позвоночных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и  их биологическое значение.  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История открытия двойного оплодотворения.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Биологическое значение метаморфоза в постэмбриональном развитии животных.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Бактериофаги в медицине.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  <w:r w:rsidRPr="008702A6">
        <w:rPr>
          <w:rFonts w:ascii="Times New Roman" w:hAnsi="Times New Roman" w:cs="Times New Roman"/>
          <w:sz w:val="24"/>
          <w:szCs w:val="24"/>
        </w:rPr>
        <w:t xml:space="preserve"> – это небольшое по объёму устное сообщение для озвучивания на теоретическом или практическом занятии. 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Сообщаемая информация носит характер уточнения или обобщения, несёт новизну, отражает современный взгляд по определённым проблемам, дополняет изучаемый вопрос фактическими или статистическими материалами. 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Регламент времени на озвучивание сообщения – до 5 мин. 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Рекомендации по написанию информационного сообщения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изучите основную и дополнительную литературу; </w:t>
      </w:r>
    </w:p>
    <w:p w:rsidR="008702A6" w:rsidRPr="008702A6" w:rsidRDefault="008702A6" w:rsidP="008702A6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составьте план сообщения, выделите основные понятия; </w:t>
      </w:r>
    </w:p>
    <w:p w:rsidR="008702A6" w:rsidRPr="008702A6" w:rsidRDefault="008702A6" w:rsidP="008702A6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оформите текст письменно.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29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29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полнота раскрытия темы; </w:t>
      </w:r>
    </w:p>
    <w:p w:rsidR="008702A6" w:rsidRPr="008702A6" w:rsidRDefault="008702A6" w:rsidP="008702A6">
      <w:pPr>
        <w:numPr>
          <w:ilvl w:val="0"/>
          <w:numId w:val="29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грамотность, наличие элементов наглядности,</w:t>
      </w:r>
    </w:p>
    <w:p w:rsidR="008702A6" w:rsidRPr="008702A6" w:rsidRDefault="008702A6" w:rsidP="008702A6">
      <w:pPr>
        <w:numPr>
          <w:ilvl w:val="0"/>
          <w:numId w:val="29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соответствие регламенту времени,</w:t>
      </w:r>
    </w:p>
    <w:p w:rsidR="008702A6" w:rsidRPr="008702A6" w:rsidRDefault="008702A6" w:rsidP="008702A6">
      <w:pPr>
        <w:numPr>
          <w:ilvl w:val="0"/>
          <w:numId w:val="29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Кроссворд «Химическая организация клетки»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Кроссворд</w:t>
      </w:r>
      <w:r w:rsidRPr="008702A6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8702A6">
        <w:rPr>
          <w:rFonts w:ascii="Times New Roman" w:hAnsi="Times New Roman" w:cs="Times New Roman"/>
          <w:sz w:val="24"/>
          <w:szCs w:val="24"/>
          <w:lang w:val="en-US"/>
        </w:rPr>
        <w:t>cr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ossword – пересечение слов) – самая распространённая в мире игра со словами. Составление кроссворда является прекрасным средством активизации мыслительной деятельности!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по составлению кроссворда.  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Изучите теоретический материал по данной теме, используя конспекты лекций, основную и дополнительную литературу; 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lastRenderedPageBreak/>
        <w:t xml:space="preserve">Выберите термины, которые намерены включить в кроссворд – это будут ответы к кроссворду. </w:t>
      </w:r>
    </w:p>
    <w:p w:rsidR="008702A6" w:rsidRPr="008702A6" w:rsidRDefault="008702A6" w:rsidP="008702A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Термины должны быть именами существительными, в именительном падеже, единственном числе.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Составьте вопросы к кроссворду. Вопросов должно быть не менее 20.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При составлении вопросов можно использовать изображения (рисунок, фотография).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На отдельных листах:</w:t>
      </w:r>
    </w:p>
    <w:p w:rsidR="008702A6" w:rsidRPr="008702A6" w:rsidRDefault="008702A6" w:rsidP="008702A6">
      <w:pPr>
        <w:numPr>
          <w:ilvl w:val="0"/>
          <w:numId w:val="17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начертите пустую сетку кроссворда (не в карандаше!),</w:t>
      </w:r>
    </w:p>
    <w:p w:rsidR="008702A6" w:rsidRPr="008702A6" w:rsidRDefault="008702A6" w:rsidP="008702A6">
      <w:pPr>
        <w:numPr>
          <w:ilvl w:val="0"/>
          <w:numId w:val="17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список вопросов к кроссворду, </w:t>
      </w:r>
    </w:p>
    <w:p w:rsidR="008702A6" w:rsidRPr="008702A6" w:rsidRDefault="008702A6" w:rsidP="008702A6">
      <w:pPr>
        <w:numPr>
          <w:ilvl w:val="0"/>
          <w:numId w:val="17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эталон ответов.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Кроссворд может быть выполнен от руки или напечатан.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Критерии оценки: </w:t>
      </w:r>
    </w:p>
    <w:p w:rsidR="008702A6" w:rsidRPr="008702A6" w:rsidRDefault="008702A6" w:rsidP="008702A6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грамотная и четкая формулировка вопросов, не допускающая нескольких вариантов ответа.</w:t>
      </w:r>
    </w:p>
    <w:p w:rsidR="008702A6" w:rsidRPr="008702A6" w:rsidRDefault="008702A6" w:rsidP="008702A6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аккуратность выполнения,</w:t>
      </w:r>
    </w:p>
    <w:p w:rsidR="008702A6" w:rsidRPr="008702A6" w:rsidRDefault="008702A6" w:rsidP="008702A6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 xml:space="preserve">Витамины и их роль в организме. Нарушения при их недостатке и избытке. 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8702A6" w:rsidRPr="008702A6" w:rsidRDefault="008702A6" w:rsidP="008702A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Дайте определения следующих понятий:</w:t>
      </w:r>
    </w:p>
    <w:p w:rsidR="008702A6" w:rsidRPr="008702A6" w:rsidRDefault="008702A6" w:rsidP="008702A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Витамины – </w:t>
      </w:r>
    </w:p>
    <w:p w:rsidR="008702A6" w:rsidRPr="008702A6" w:rsidRDefault="008702A6" w:rsidP="008702A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Авитаминоз – </w:t>
      </w:r>
    </w:p>
    <w:p w:rsidR="008702A6" w:rsidRPr="008702A6" w:rsidRDefault="008702A6" w:rsidP="008702A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Гиповитаминоз – </w:t>
      </w:r>
    </w:p>
    <w:p w:rsidR="008702A6" w:rsidRPr="008702A6" w:rsidRDefault="008702A6" w:rsidP="008702A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Гипервитаминоз – </w:t>
      </w:r>
    </w:p>
    <w:p w:rsidR="008702A6" w:rsidRPr="008702A6" w:rsidRDefault="008702A6" w:rsidP="008702A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Приведитеклассификацию витаминов.</w:t>
      </w:r>
    </w:p>
    <w:p w:rsidR="008702A6" w:rsidRPr="008702A6" w:rsidRDefault="008702A6" w:rsidP="008702A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Заполните таблицу «Витамины и их роль в организме» (на примере витаминов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, С, Е, </w:t>
      </w:r>
      <w:r w:rsidRPr="008702A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702A6">
        <w:rPr>
          <w:rFonts w:ascii="Times New Roman" w:hAnsi="Times New Roman" w:cs="Times New Roman"/>
          <w:sz w:val="24"/>
          <w:szCs w:val="24"/>
        </w:rPr>
        <w:t>, группы В).</w:t>
      </w:r>
    </w:p>
    <w:p w:rsidR="008702A6" w:rsidRPr="008702A6" w:rsidRDefault="008702A6" w:rsidP="008702A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Сформулируйте вывод.</w:t>
      </w:r>
    </w:p>
    <w:p w:rsidR="008702A6" w:rsidRPr="008702A6" w:rsidRDefault="008702A6" w:rsidP="008702A6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20"/>
        <w:gridCol w:w="1750"/>
        <w:gridCol w:w="2350"/>
        <w:gridCol w:w="1488"/>
        <w:gridCol w:w="2255"/>
      </w:tblGrid>
      <w:tr w:rsidR="008702A6" w:rsidRPr="008702A6" w:rsidTr="00B93747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в организме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Недостаток/избыток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Суточная потребность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в продуктах</w:t>
            </w:r>
          </w:p>
        </w:tc>
      </w:tr>
      <w:tr w:rsidR="008702A6" w:rsidRPr="008702A6" w:rsidTr="00B93747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по составлению таблиц.  </w:t>
      </w:r>
    </w:p>
    <w:p w:rsidR="008702A6" w:rsidRPr="008702A6" w:rsidRDefault="008702A6" w:rsidP="008702A6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Изучите теоретический материал по данной теме, используя конспекты лекций, основную и дополнительную литературу.</w:t>
      </w:r>
    </w:p>
    <w:p w:rsidR="008702A6" w:rsidRPr="008702A6" w:rsidRDefault="008702A6" w:rsidP="008702A6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Запишите название таблицы,</w:t>
      </w:r>
    </w:p>
    <w:p w:rsidR="008702A6" w:rsidRPr="008702A6" w:rsidRDefault="008702A6" w:rsidP="008702A6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Представьте информацию в сжатом виде и заполните основные графы таблицы.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правильный отбор информации; </w:t>
      </w:r>
    </w:p>
    <w:p w:rsidR="008702A6" w:rsidRPr="008702A6" w:rsidRDefault="008702A6" w:rsidP="008702A6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8702A6" w:rsidRPr="008702A6" w:rsidRDefault="008702A6" w:rsidP="008702A6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lastRenderedPageBreak/>
        <w:t>аккуратность оформления;</w:t>
      </w:r>
    </w:p>
    <w:p w:rsidR="008702A6" w:rsidRPr="008702A6" w:rsidRDefault="008702A6" w:rsidP="008702A6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 xml:space="preserve"> Прокариотическая клетка.</w:t>
      </w:r>
    </w:p>
    <w:p w:rsidR="008702A6" w:rsidRPr="008702A6" w:rsidRDefault="008702A6" w:rsidP="008702A6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Изучите по учебнику Биология  Беляева  стр. 22-24 строение прокариотической клетки.</w:t>
      </w:r>
    </w:p>
    <w:p w:rsidR="008702A6" w:rsidRPr="008702A6" w:rsidRDefault="008702A6" w:rsidP="008702A6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Законспектируйте изученный материал.</w:t>
      </w:r>
    </w:p>
    <w:p w:rsidR="008702A6" w:rsidRPr="008702A6" w:rsidRDefault="008702A6" w:rsidP="008702A6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Выполните в тетради схематичное изображение прокариотической клетки, обозначив основные части.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b/>
          <w:color w:val="000000"/>
          <w:sz w:val="24"/>
          <w:szCs w:val="24"/>
        </w:rPr>
        <w:t>Конспектирование</w:t>
      </w:r>
      <w:r w:rsidRPr="008702A6">
        <w:rPr>
          <w:rFonts w:ascii="Times New Roman" w:hAnsi="Times New Roman" w:cs="Times New Roman"/>
          <w:color w:val="000000"/>
          <w:sz w:val="24"/>
          <w:szCs w:val="24"/>
        </w:rPr>
        <w:t xml:space="preserve"> – краткое изложение, краткая запись содержания первоисточника (статьи, учебника, книги и т.д.).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по составлению конспекта.  </w:t>
      </w:r>
    </w:p>
    <w:p w:rsidR="008702A6" w:rsidRPr="008702A6" w:rsidRDefault="008702A6" w:rsidP="008702A6">
      <w:pPr>
        <w:numPr>
          <w:ilvl w:val="0"/>
          <w:numId w:val="22"/>
        </w:numPr>
        <w:spacing w:after="0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Внимательно прочитайте текст. Уточните в справочной литературе непонятные слова. </w:t>
      </w:r>
    </w:p>
    <w:p w:rsidR="008702A6" w:rsidRPr="008702A6" w:rsidRDefault="008702A6" w:rsidP="008702A6">
      <w:pPr>
        <w:numPr>
          <w:ilvl w:val="0"/>
          <w:numId w:val="22"/>
        </w:numPr>
        <w:spacing w:after="0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Выделите главное, составьте план.</w:t>
      </w:r>
    </w:p>
    <w:p w:rsidR="008702A6" w:rsidRPr="008702A6" w:rsidRDefault="008702A6" w:rsidP="008702A6">
      <w:pPr>
        <w:numPr>
          <w:ilvl w:val="0"/>
          <w:numId w:val="22"/>
        </w:numPr>
        <w:spacing w:after="0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Законспектируйте материал, четко следуя пунктам плана. При конспектировании старайтесь заменять сложные развернутые обороты текста более лаконичными; если возможно, выражайте мысль своими словами.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содержание конспекта, соответствие плану; </w:t>
      </w:r>
    </w:p>
    <w:p w:rsidR="008702A6" w:rsidRPr="008702A6" w:rsidRDefault="008702A6" w:rsidP="008702A6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глубина проработки текста;</w:t>
      </w:r>
    </w:p>
    <w:p w:rsidR="008702A6" w:rsidRPr="008702A6" w:rsidRDefault="008702A6" w:rsidP="008702A6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ясность, лаконичность изложения;</w:t>
      </w:r>
    </w:p>
    <w:p w:rsidR="008702A6" w:rsidRPr="008702A6" w:rsidRDefault="008702A6" w:rsidP="008702A6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наличие схем, графическое выделение особо значимой информации;</w:t>
      </w:r>
    </w:p>
    <w:p w:rsidR="008702A6" w:rsidRPr="008702A6" w:rsidRDefault="008702A6" w:rsidP="008702A6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работы.</w:t>
      </w:r>
    </w:p>
    <w:p w:rsidR="008702A6" w:rsidRPr="008702A6" w:rsidRDefault="008702A6" w:rsidP="008702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Меры профилактики распространения вирусных заболеваний (ВИЧ, гепатиты, герпес)»</w:t>
      </w:r>
      <w:r w:rsidRPr="008702A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Санбюллетень (санитарный бюллетень)</w:t>
      </w:r>
      <w:r w:rsidRPr="008702A6">
        <w:rPr>
          <w:rFonts w:ascii="Times New Roman" w:hAnsi="Times New Roman" w:cs="Times New Roman"/>
          <w:sz w:val="24"/>
          <w:szCs w:val="24"/>
        </w:rPr>
        <w:t>– это один из способов санитарного просвещения населения, применяемый учреждениями здравоохранения в рамках гигиенического обучения и воспитания населения и с целью его привлечения к активному участию в охране собственного здоровья.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Рекомендации по оформлению санбюллетеня: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Макет санбюллетеня оформляется на листе бумаги формата А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Выберите заболевание (ВИЧ, гепатиты или герпес),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меры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профилактики которого вы хотели бы раскрыть в своем санбюллетене.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Продумайте название санбюллетеня, оно должно быть крупным, ярким, лаконичным, привлекающим внимание. Само слово "Санбюллетень" писать не нужно.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санбюллетеня должен быть доступным и понятным любому человеку</w:t>
      </w:r>
      <w:proofErr w:type="gramStart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текст разбивается на отдельные фрагменты, каждый фрагмент должен содержать свой подзаголовок. 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и конкретно изложите меры профилактики заболевания. Клиника заболевания и лечение подробно не излагаются.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Старайтесь</w:t>
      </w:r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перегружать санбюллетень картинками, рисунками, фотографиями, нои не оставляйте много свободного места. </w:t>
      </w:r>
      <w:r w:rsidRPr="008702A6">
        <w:rPr>
          <w:rFonts w:ascii="Times New Roman" w:hAnsi="Times New Roman" w:cs="Times New Roman"/>
          <w:sz w:val="24"/>
          <w:szCs w:val="24"/>
        </w:rPr>
        <w:t xml:space="preserve">Рисунки должны дополнять и наглядно пояснять текст. 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 в создании!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lastRenderedPageBreak/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21"/>
        </w:numPr>
        <w:spacing w:after="0"/>
        <w:ind w:left="5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21"/>
        </w:numPr>
        <w:spacing w:after="0"/>
        <w:ind w:left="5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ясность, лаконичность, информативность;</w:t>
      </w:r>
    </w:p>
    <w:p w:rsidR="008702A6" w:rsidRPr="008702A6" w:rsidRDefault="008702A6" w:rsidP="008702A6">
      <w:pPr>
        <w:numPr>
          <w:ilvl w:val="0"/>
          <w:numId w:val="21"/>
        </w:numPr>
        <w:spacing w:after="0"/>
        <w:ind w:left="5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красочность оформления;</w:t>
      </w:r>
    </w:p>
    <w:p w:rsidR="008702A6" w:rsidRPr="008702A6" w:rsidRDefault="008702A6" w:rsidP="008702A6">
      <w:pPr>
        <w:numPr>
          <w:ilvl w:val="0"/>
          <w:numId w:val="21"/>
        </w:numPr>
        <w:spacing w:after="0"/>
        <w:ind w:left="5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грамотность!;</w:t>
      </w:r>
    </w:p>
    <w:p w:rsidR="008702A6" w:rsidRPr="008702A6" w:rsidRDefault="008702A6" w:rsidP="008702A6">
      <w:pPr>
        <w:numPr>
          <w:ilvl w:val="0"/>
          <w:numId w:val="21"/>
        </w:numPr>
        <w:spacing w:after="0"/>
        <w:ind w:left="5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работы.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Решение задач по  молекулярной биологии (с использованием  конспекта).</w:t>
      </w:r>
    </w:p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8702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02A6">
        <w:rPr>
          <w:rFonts w:ascii="Times New Roman" w:hAnsi="Times New Roman" w:cs="Times New Roman"/>
          <w:b/>
          <w:sz w:val="24"/>
          <w:szCs w:val="24"/>
        </w:rPr>
        <w:t>.</w:t>
      </w: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Фрагмент одной из цепей молекулы ДНК имеет следующую  последовательность нуклеотидов: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..А – Г – Т – А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Ц – Г – А – Т – А – Ц – Г – А – Т – Т…</w:t>
      </w:r>
    </w:p>
    <w:p w:rsidR="008702A6" w:rsidRPr="008702A6" w:rsidRDefault="008702A6" w:rsidP="008702A6">
      <w:pPr>
        <w:spacing w:after="0"/>
        <w:ind w:left="-6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Постройте вторую цепь ДНК.  Поясните, каким принципом вы руководствовались?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Пользуясь таблицей генетического кода (иРНК), определите, какие аминокислоты кодируются триплетами: 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УУУ, ЦУА, УГА, ГЦУ, АУЦ.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Пользуясь таблицей генетического кода, составьте участок ДНК, в котором закодирована информация о следующей последовательности аминокислот в белке: 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– аланин – аргинин – валин – глицин – лизин – 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Если аминокислота кодируется более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чем одним триплетом, для решения задачи используйте первый из них.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Участок гена имеет следующую последовательность нуклеотидов: 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А – Т – Т – Т – Г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А – Т – А – Ц – Г – Т –Т – А – Г. 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Определите последовательность нуклеотидов и-РНК и последовательность аминокислот в синтезируемой белковой молекуле.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Полипептид состоит из следующих аминокислот: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аланин – глицин – лейцин – пролин – серин – цистеин.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2A6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тРНК (с какими антикодонами) участвуют в синтезе белка?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Сколько нуклеотидов содержат гены (обе цепи ДНК), в которых запрограммированы белки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>: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А) 420 аминокислот? Б) 150 аминокислот? В) 48 аминокислот?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Вариант II.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Фрагмент одной из цепей молекулы ДНК имеет следующую  последовательность нуклеотидов: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Ц – Г – А – Т – А – Ц – Г – А – Т – Т – Т – А – Ц – Г…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Постройте вторую цепь ДНК.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Поясните, каким принципом вы руководствовались?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lastRenderedPageBreak/>
        <w:t xml:space="preserve">Пользуясь таблицей генетического кода (иРНК), определите, какие аминокислоты кодируются триплетами: 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ЦЦЦ, УЦА, ГУА, УАГ,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ЦАЦ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Пользуясь таблицей генетического кода, составьте участок ДНК, в котором закодирована информация о следующей последовательности аминокислот в белке:  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– лизин – пролин – гистидин – цистеин – серин – 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Если аминокислота кодируется более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чем одним триплетом, для решения задачи используйте первый из них.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Участок гена имеет следующую  последовательность нуклеотидов: 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Т – Т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Т – А – Ц – А – Ц – А – Т – Г – Т – Ц – А – Г. 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Определите последовательность нуклеотидов и-РНК и последовательность аминокислот в синтезируемой белковой молекуле.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Полипептид состоит из следующих аминокислот: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валин – аланин – глицин – лизин – триптофан – серин.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2A6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тРНК (с какими антикодонами) участвуют в синтезе белка?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Сколько нуклеотидов содержат гены (обе цепи ДНК), в которых запрограммированы белки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А) 300 аминокислот? Б) 58 аминокислот? В) 32 аминокислот?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по решению и оформлению задач:</w:t>
      </w:r>
    </w:p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Для решения задач по молекулярной биологии необходимо изучить основную и дополнительную литературу, конспекты лекций по темам: Белки. Нуклеиновые кислоты. Биосинтез белка. Генетический код и его свойства.</w:t>
      </w:r>
    </w:p>
    <w:p w:rsidR="008702A6" w:rsidRPr="008702A6" w:rsidRDefault="008702A6" w:rsidP="008702A6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Запись решения задачи оформляется аккуратно, цепи ДНК, иРНК прямые, символы нуклеотидов четкие, расположены на одной строке по горизонтали без переноса.</w:t>
      </w:r>
    </w:p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Примеры решения и оформления: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Участок молекулы ДНК имеет следующее строение: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А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Ц – А – Т – А – Г – Т – Ц – Ц – А – А – Г – Г – А.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Определите последовательность аминокислот в полипептиде.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(Для решения задачи используйте таблицу генетического кода).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Решение: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ДНК                  А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Ц – А – Т – А – Г – Т – Ц – Ц – А – А – Г – Г – А</w:t>
      </w:r>
    </w:p>
    <w:p w:rsidR="008702A6" w:rsidRPr="008702A6" w:rsidRDefault="006B21FC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6" o:spid="_x0000_s1039" type="#_x0000_t88" style="position:absolute;margin-left:394.4pt;margin-top:5.05pt;width:12.15pt;height:57.4pt;rotation:90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lwoAIAAFcFAAAOAAAAZHJzL2Uyb0RvYy54bWysVN1u0zAUvkfiHSzfs7Sl3bpo6VQ2DSFV&#10;28SGdu05dhMt8TG227RcDcE9j8ArDLhBSPAM6Rtx7KTdYENCiFxYOT7f+f+O9/YXZUHmwtgcVEK7&#10;Wx1KhOKQ5mqa0FfnR0+GlFjHVMoKUCKhS2Hp/ujxo71Kx6IHGRSpMASdKBtXOqGZczqOIsszUTK7&#10;BVooVEowJXMommmUGlah97KIep3OdlSBSbUBLqzF28NGSUfBv5SCuxMprXCkSCjm5sJpwnnpz2i0&#10;x+KpYTrLeZsG+4csSpYrDLpxdcgcIzOT33NV5tyABem2OJQRSJlzEWrAarqd36o5y5gWoRZsjtWb&#10;Ntn/55Yfz08NydOEblOiWIkjqj+uruub+nN9s/pAVu/rr/WX1Tu8+t5cvK2/1T/qT3jekG3fv0rb&#10;GN2c6VPjO2D1BPiVRUX0i8YLtsUspCmJAZzGoN/xX+gddoMswmiWm9GIhSMcL7uD/tPOgBKOqp3e&#10;cHcYRhex2LvyYbWx7rmAkvifhJp8mrlnhnHfPxaz+cQ6n9ItsM2vSSkk55aF8OBCvRQSe+LDBuvA&#10;RnFQGDJnyKP0quvrRl8B6U1kXhQbo6aaPxq1WG8mAkP/1nCDDhFBuY1hmSswD6XqFutUZYNfV93U&#10;6su+hHSJFAjTwA2xmh/l2MIJs+6UGVwGvMQFdyd4yAKqhEL7R0kG5s1D9x6PHEUtJRUuV0Lt6xkz&#10;gpLihUL27nb7fb+NQegPdnoomLuay7saNSsPAPveDdmFX493xfpXGigv8B0Y+6ioYopj7IRyZ9bC&#10;gWuWHl8SLsbjAMMN1MxN1Jnm60l78pwvLpjRLY8cEvAY1ot4j0gN1s9DwXjmQOaBZbd9bfuN2xsI&#10;0740/nm4KwfU7Xs4+gkAAP//AwBQSwMEFAAGAAgAAAAhANcrIo3cAAAACQEAAA8AAABkcnMvZG93&#10;bnJldi54bWxMj8tOwzAQRfdI/IM1SOyoA21CGuJUiFD2bRDraTwkEX5EtvPg7zErWI7u0b1nysOq&#10;FZvJ+cEaAfebBBiZ1srBdALem+NdDswHNBKVNSTgmzwcquurEgtpF3Oi+Rw6FkuML1BAH8JYcO7b&#10;njT6jR3JxOzTOo0hnq7j0uESy7XiD0mScY2DiQs9jvTSU/t1nrSAY/LRTfvX6c2dMLh6VnW9NI0Q&#10;tzfr8xOwQGv4g+FXP6pDFZ0udjLSMyXgcbfNIiogTbfAIpCn+Q7YJSb7DHhV8v8fVD8AAAD//wMA&#10;UEsBAi0AFAAGAAgAAAAhALaDOJL+AAAA4QEAABMAAAAAAAAAAAAAAAAAAAAAAFtDb250ZW50X1R5&#10;cGVzXS54bWxQSwECLQAUAAYACAAAACEAOP0h/9YAAACUAQAACwAAAAAAAAAAAAAAAAAvAQAAX3Jl&#10;bHMvLnJlbHNQSwECLQAUAAYACAAAACEAsbJ5cKACAABXBQAADgAAAAAAAAAAAAAAAAAuAgAAZHJz&#10;L2Uyb0RvYy54bWxQSwECLQAUAAYACAAAACEA1ysijdwAAAAJAQAADwAAAAAAAAAAAAAAAAD6BAAA&#10;ZHJzL2Rvd25yZXYueG1sUEsFBgAAAAAEAAQA8wAAAAMGAAAAAA=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5" o:spid="_x0000_s1038" type="#_x0000_t88" style="position:absolute;margin-left:324.7pt;margin-top:3.75pt;width:12.15pt;height:57.4pt;rotation:90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hOnwIAAFcFAAAOAAAAZHJzL2Uyb0RvYy54bWysVN1u0zAUvkfiHSzfs7SlZVvUdCqbhpCq&#10;bWJDu3Ydu4mW+BjbbVquQHDPI/AKA24QEjxD+kYcO2k32JAQIhdWjs93/r/j4cGyLMhCGJuDSmh3&#10;p0OJUBzSXM0S+vLi+NEeJdYxlbIClEjoSlh6MHr4YFjpWPQggyIVhqATZeNKJzRzTsdRZHkmSmZ3&#10;QAuFSgmmZA5FM4tSwyr0XhZRr9N5ElVgUm2AC2vx9qhR0lHwL6Xg7lRKKxwpEoq5uXCacE79GY2G&#10;LJ4ZprOct2mwf8iiZLnCoFtXR8wxMjf5HVdlzg1YkG6HQxmBlDkXoQasptv5rZrzjGkRasHmWL1t&#10;k/1/bvnJ4syQPE3ogBLFShxR/XH9pr6uP9fX6w9k/b7+Wn9Zv8Or783F2/pb/aP+hOc1Gfj+VdrG&#10;6OZcnxnfAasnwK8sKqJfNF6wLWYpTUkM4DQG/Y7/Qu+wG2QZRrPajkYsHeF42R30H3cwRY6q3d7e&#10;/l4YXcRi78qH1ca6ZwJK4n8SavJZ5p4axn3/WMwWE+t8SjfANr8mpZCcWxXCgwv1QkjsiQ8brAMb&#10;xWFhyIIhj9Krrq8bfQWkN5F5UWyNmmr+aNRivZkIDP1bwy06RATltoZlrsDcl6pbblKVDX5TdVOr&#10;L3sK6QopEKaBG2I1P86xhRNm3RkzuAx4iQvuTvGQBVQJhfaPkgzM6/vuPR45ilpKKlyuhNpXc2YE&#10;JcVzhezd7/b7fhuD0B/s9lAwtzXT2xo1Lw8B+94N2YVfj3fF5lcaKC/xHRj7qKhiimPshHJnNsKh&#10;a5YeXxIuxuMAww3UzE3UueabSXvyXCwvmdEtjxwS8AQ2i3iHSA3Wz0PBeO5A5oFlN31t+43bGwjT&#10;vjT+ebgtB9TNezj6CQAA//8DAFBLAwQUAAYACAAAACEA3U4khtwAAAAJAQAADwAAAGRycy9kb3du&#10;cmV2LnhtbEyPy07DMBBF90j8gzVI7KjdCBoa4lSIUPZtEGs3NkmEPY5s58HfM6xgN6M5unNueVid&#10;ZbMJcfAoYbsRwAy2Xg/YSXhvjnePwGJSqJX1aCR8mwiH6vqqVIX2C57MfE4doxCMhZLQpzQWnMe2&#10;N07FjR8N0u3TB6cSraHjOqiFwp3lmRA77tSA9KFXo3npTft1npyEo/jopv3r9BZOKoV6tnW9NI2U&#10;tzfr8xOwZNb0B8OvPqlDRU4XP6GOzErYifuMUAkPWQ6MgHy7p3IXGnIBvCr5/wbVDwAAAP//AwBQ&#10;SwECLQAUAAYACAAAACEAtoM4kv4AAADhAQAAEwAAAAAAAAAAAAAAAAAAAAAAW0NvbnRlbnRfVHlw&#10;ZXNdLnhtbFBLAQItABQABgAIAAAAIQA4/SH/1gAAAJQBAAALAAAAAAAAAAAAAAAAAC8BAABfcmVs&#10;cy8ucmVsc1BLAQItABQABgAIAAAAIQCWrwhOnwIAAFcFAAAOAAAAAAAAAAAAAAAAAC4CAABkcnMv&#10;ZTJvRG9jLnhtbFBLAQItABQABgAIAAAAIQDdTiSG3AAAAAkBAAAPAAAAAAAAAAAAAAAAAPkEAABk&#10;cnMvZG93bnJldi54bWxQSwUGAAAAAAQABADzAAAAAgYAAAAA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4" o:spid="_x0000_s1037" type="#_x0000_t88" style="position:absolute;margin-left:255.05pt;margin-top:3.75pt;width:12.15pt;height:57.4pt;rotation: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jtoAIAAFcFAAAOAAAAZHJzL2Uyb0RvYy54bWysVN1u0zAUvkfiHSzfs7QlZVu0dCqbhpCq&#10;bWJDu/Ycu4mW+BjbbVquQHDPI/AKA24QEjxD+kYcO2k32JAQIhdWjs93/r/jvf1FVZK5MLYAldL+&#10;Vo8SoThkhZqm9OX50aMdSqxjKmMlKJHSpbB0f/TwwV6tEzGAHMpMGIJOlE1qndLcOZ1EkeW5qJjd&#10;Ai0UKiWYijkUzTTKDKvRe1VGg17vSVSDybQBLqzF28NWSUfBv5SCuxMprXCkTCnm5sJpwnnpz2i0&#10;x5KpYToveJcG+4csKlYoDLpxdcgcIzNT3HFVFdyABem2OFQRSFlwEWrAavq936o5y5kWoRZsjtWb&#10;Ntn/55Yfz08NKbKUxpQoVuGImo+rN81187m5Xn0gq/fN1+bL6h1efW8v3jbfmh/NJzyvSez7V2ub&#10;oJszfWp8B6yeAL+yqIh+0XjBdpiFNBUxgNMYxj3/hd5hN8gijGa5GY1YOMLxsj+MH/eGlHBUbQ92&#10;dnfC6CKWeFc+rDbWPRNQEf+TUlNMc/fUMO77xxI2n1jnU7oBdvm1KYXk3LIUHlyqF0JiT3zYYB3Y&#10;KA5KQ+YMeZRd9X3d6CsgvYksynJj1FbzR6MO681EYOjfGm7QISIotzGsCgXmvlTdYp2qbPHrqtta&#10;fdmXkC2RAmEauCFW86MCWzhh1p0yg8uAl7jg7gQPWUKdUuj+KMnBvL7v3uORo6ilpMblSql9NWNG&#10;UFI+V8je3X4c+20MQjzcHqBgbmsub2vUrDoA7Hs/ZBd+Pd6V619poLrAd2Dso6KKKY6xU8qdWQsH&#10;rl16fEm4GI8DDDdQMzdRZ5qvJ+3Jc764YEZ3PHJIwGNYL+IdIrVYPw8F45kDWQSW3fS16zdubyBM&#10;99L45+G2HFA37+HoJwAAAP//AwBQSwMEFAAGAAgAAAAhAMTaL0DdAAAACQEAAA8AAABkcnMvZG93&#10;bnJldi54bWxMj8tOwzAQRfdI/IM1SOyoTdU2TYhTIULZt6m6duMhiYjtyHYe/D3DCnYzmqM75+aH&#10;xfRsQh86ZyU8rwQwtLXTnW0kXKrj0x5YiMpq1TuLEr4xwKG4v8tVpt1sTzidY8MoxIZMSWhjHDLO&#10;Q92iUWHlBrR0+3TeqEirb7j2aqZw0/O1EDtuVGfpQ6sGfGux/jqPRsJRXJsxfR8//ElFX059Wc5V&#10;JeXjw/L6AiziEv9g+NUndSjI6eZGqwPrJWx2m5RQCdt1AoyAbZLScJOQJAJ4kfP/DYofAAAA//8D&#10;AFBLAQItABQABgAIAAAAIQC2gziS/gAAAOEBAAATAAAAAAAAAAAAAAAAAAAAAABbQ29udGVudF9U&#10;eXBlc10ueG1sUEsBAi0AFAAGAAgAAAAhADj9If/WAAAAlAEAAAsAAAAAAAAAAAAAAAAALwEAAF9y&#10;ZWxzLy5yZWxzUEsBAi0AFAAGAAgAAAAhALSmCO2gAgAAVwUAAA4AAAAAAAAAAAAAAAAALgIAAGRy&#10;cy9lMm9Eb2MueG1sUEsBAi0AFAAGAAgAAAAhAMTaL0DdAAAACQEAAA8AAAAAAAAAAAAAAAAA+gQA&#10;AGRycy9kb3ducmV2LnhtbFBLBQYAAAAABAAEAPMAAAAEBgAAAAA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7" o:spid="_x0000_s1036" type="#_x0000_t88" style="position:absolute;margin-left:183.75pt;margin-top:4.4pt;width:12.15pt;height:57.4pt;rotation:90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nToAIAAFcFAAAOAAAAZHJzL2Uyb0RvYy54bWysVN1u0zAUvkfiHSzfs7SlpV20dCqbhpCq&#10;bWJDu/Ycu4mW+BjbbVquQHDPI/AKA24QEjxD+kYcO2k32JAQIhdWjs93/r/jvf1lWZCFMDYHldDu&#10;TocSoTikuZol9OX50aMRJdYxlbIClEjoSli6P374YK/SsehBBkUqDEEnysaVTmjmnI6jyPJMlMzu&#10;gBYKlRJMyRyKZhalhlXovSyiXqfzJKrApNoAF9bi7WGjpOPgX0rB3YmUVjhSJBRzc+E04bz0ZzTe&#10;Y/HMMJ3lvE2D/UMWJcsVBt26OmSOkbnJ77gqc27AgnQ7HMoIpMy5CDVgNd3Ob9WcZUyLUAs2x+pt&#10;m+z/c8uPF6eG5GlCh5QoVuKI6o/rN/V1/bm+Xn8g6/f11/rL+h1efW8u3tbf6h/1JzyvydD3r9I2&#10;Rjdn+tT4Dlg9BX5lURH9ovGCbTFLaUpiAKcx6Hf8F3qH3SDLMJrVdjRi6QjHy+6g/7gzoISjatgb&#10;7Y7C6CIWe1c+rDbWPRNQEv+TUJPPMvfUMO77x2K2mFrnU7oBtvk1KYXk3KoQHlyoF0JiT3zYYB3Y&#10;KA4KQxYMeZRedX3d6CsgvYnMi2Jr1FTzR6MW681EYOjfGm7RISIotzUscwXmvlTdcpOqbPCbqpta&#10;fdmXkK6QAmEauCFW86McWzhl1p0yg8uAl7jg7gQPWUCVUGj/KMnAvL7v3uORo6ilpMLlSqh9NWdG&#10;UFI8V8je3W6/77cxCP3BsIeCua25vK1R8/IAsO/dkF349XhXbH6lgfIC34GJj4oqpjjGTih3ZiMc&#10;uGbp8SXhYjIJMNxAzdxUnWm+mbQnz/nyghnd8sghAY9hs4h3iNRg/TwUTOYOZB5YdtPXtt+4vYEw&#10;7Uvjn4fbckDdvIfjnwAAAP//AwBQSwMEFAAGAAgAAAAhAJVdb+jcAAAACQEAAA8AAABkcnMvZG93&#10;bnJldi54bWxMj8tOwzAQRfdI/IM1SOyo06TQNmRSIULZt0Gsp7GbRPgR2c6Dv8esYDmao3vPLQ6L&#10;VmySzvfWIKxXCTBpGit60yJ81MeHHTAfyAhS1kiEb+nhUN7eFJQLO5uTnM6hZTHE+JwQuhCGnHPf&#10;dFKTX9lBmvi7WqcpxNO1XDiaY7hWPE2SJ66pN7Gho0G+drL5Oo8a4Zh8tuP+bXx3JwqumlRVzXWN&#10;eH+3vDwDC3IJfzD86kd1KKPTxY5GeKYQsjTNIorwuImbIrDJtmtgF4TtLgNeFvz/gvIHAAD//wMA&#10;UEsBAi0AFAAGAAgAAAAhALaDOJL+AAAA4QEAABMAAAAAAAAAAAAAAAAAAAAAAFtDb250ZW50X1R5&#10;cGVzXS54bWxQSwECLQAUAAYACAAAACEAOP0h/9YAAACUAQAACwAAAAAAAAAAAAAAAAAvAQAAX3Jl&#10;bHMvLnJlbHNQSwECLQAUAAYACAAAACEAk7t506ACAABXBQAADgAAAAAAAAAAAAAAAAAuAgAAZHJz&#10;L2Uyb0RvYy54bWxQSwECLQAUAAYACAAAACEAlV1v6NwAAAAJAQAADwAAAAAAAAAAAAAAAAD6BAAA&#10;ZHJzL2Rvd25yZXYueG1sUEsFBgAAAAAEAAQA8wAAAAMGAAAAAA=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8" o:spid="_x0000_s1035" type="#_x0000_t88" style="position:absolute;margin-left:114.4pt;margin-top:3.85pt;width:12.15pt;height:57.4pt;rotation:90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wUnwIAAFcFAAAOAAAAZHJzL2Uyb0RvYy54bWysVN1u0zAUvkfiHSzfs7SlZV20dCqbhpCq&#10;rWJDu/Ycu4mW2ObYbVquQHDPI/AKA24QEjxD+kYcO2k32JAQIhdWjs93/r/j/YNlWZCFAJtrldDu&#10;TocSobhOczVL6Mvz40dDSqxjKmWFViKhK2Hpwejhg/3KxKKnM12kAgg6UTauTEIz50wcRZZnomR2&#10;RxuhUCk1lMyhCLMoBVah97KIep3Ok6jSkBrQXFiLt0eNko6CfykFd6dSWuFIkVDMzYUTwnnpz2i0&#10;z+IZMJPlvE2D/UMWJcsVBt26OmKOkTnkd1yVOQdttXQ7XJeRljLnItSA1XQ7v1VzljEjQi3YHGu2&#10;bbL/zy0/WUyB5GlCcVCKlTii+uP6TX1df66v1x/I+n39tf6yfodX35uLt/W3+kf9Cc9rMvT9q4yN&#10;0c2ZmYLvgDUTza8sKqJfNF6wLWYpoSSgcRqDfsd/oXfYDbIMo1ltRyOWjnC87A76jzsDSjiqdnvD&#10;vWEYXcRi78qHNWDdM6FL4n8SCvksc0+Bcd8/FrPFxDqf0g2wza9JKSTnVoXw4EK9EBJ74sMG68BG&#10;cVgAWTDkUXrV9XWjr4D0JjIviq1RU80fjVqsNxOBoX9ruEWHiFq5rWGZKw33peqWm1Rlg99U3dTq&#10;y77U6QopEKaBG2INP86xhRNm3ZQBLgNe4oK7UzxkoauE6vaPkkzD6/vuPR45ilpKKlyuhNpXcwaC&#10;kuK5Qvbudft9v41B6A92eyjAbc3lbY2al4ca+94N2YVfj3fF5leCLi/wHRj7qKhiimPshHIHG+HQ&#10;NUuPLwkX43GA4QYa5ibqzPDNpD15zpcXDEzLI4cEPNGbRbxDpAbr56H0eO60zAPLbvra9hu3NxCm&#10;fWn883BbDqib93D0EwAA//8DAFBLAwQUAAYACAAAACEAouArsdwAAAAJAQAADwAAAGRycy9kb3du&#10;cmV2LnhtbEyPy07DMBBF90j8gzVI7KhDgDYJcSpEKPs2iPU0NkmEH5HtPPh7hhVdXs3RvWfK/Wo0&#10;m5UPg7MC7jcJMGVbJwfbCfhoDncZsBDRStTOKgE/KsC+ur4qsZBusUc1n2LHqMSGAgX0MY4F56Ht&#10;lcGwcaOydPty3mCk6DsuPS5UbjRPk2TLDQ6WFnoc1Wuv2u/TZAQcks9uyt+md3/E6OtZ1/XSNELc&#10;3qwvz8CiWuM/DH/6pA4VOZ3dZGVgmnL2sCVUwFOaAyMgzbNHYGcBu10KvCr55QfVLwAAAP//AwBQ&#10;SwECLQAUAAYACAAAACEAtoM4kv4AAADhAQAAEwAAAAAAAAAAAAAAAAAAAAAAW0NvbnRlbnRfVHlw&#10;ZXNdLnhtbFBLAQItABQABgAIAAAAIQA4/SH/1gAAAJQBAAALAAAAAAAAAAAAAAAAAC8BAABfcmVs&#10;cy8ucmVsc1BLAQItABQABgAIAAAAIQAo0swUnwIAAFcFAAAOAAAAAAAAAAAAAAAAAC4CAABkcnMv&#10;ZTJvRG9jLnhtbFBLAQItABQABgAIAAAAIQCi4Cux3AAAAAkBAAAPAAAAAAAAAAAAAAAAAPkEAABk&#10;cnMvZG93bnJldi54bWxQSwUGAAAAAAQABADzAAAAAgYAAAAA&#10;" adj="381" strokecolor="black [3040]"/>
        </w:pic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иРНК                 У – Г – Г – У – А – У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А – Г – Г – У – У – Ц – Ц – У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полипептид           три      -       тир       -       глн      -      вал       -     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Полипептид состоит из следующих аминокислот: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вал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гли – лиз – три – вал.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Определите структуру участка ДНК, кодирующего указанный полипептид.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(Для решения используйте таблицу генетического кода.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Если аминокислота кодируется более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чем одним триплетом, для решения задачи используйте первый из них).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Решение: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полипептид       вал       -      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     -      гли       -      лиз       -       три     -       вал </w:t>
      </w:r>
    </w:p>
    <w:p w:rsidR="008702A6" w:rsidRPr="008702A6" w:rsidRDefault="006B21FC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12" o:spid="_x0000_s1034" type="#_x0000_t88" style="position:absolute;margin-left:452pt;margin-top:7.15pt;width:12.15pt;height:57.4pt;rotation:90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XYGoQIAAFkFAAAOAAAAZHJzL2Uyb0RvYy54bWysVN1u0zAUvkfiHSzfs7SlZVvUdCqbhpCq&#10;bWJDu3Ydu4mW2ObYbVquQHDPI/AKA24QEjxD+kYcO2k32JAQIhdWjs93/r/j4cGyLMhCgM21Smh3&#10;p0OJUFynuZol9OXF8aM9SqxjKmWFViKhK2Hpwejhg2FlYtHTmS5SAQSdKBtXJqGZcyaOIsszUTK7&#10;o41QqJQaSuZQhFmUAqvQe1lEvU7nSVRpSA1oLqzF26NGSUfBv5SCu1MprXCkSCjm5sIJ4Zz6MxoN&#10;WTwDZrKct2mwf8iiZLnCoFtXR8wxMof8jqsy56Ctlm6H6zLSUuZchBqwmm7nt2rOM2ZEqAWbY822&#10;Tfb/ueUnizMgeYqz61GiWIkzqj+u39TX9ef6ev2BrN/XX+sv63d49b25eFt/q3/Un/C8JmiEHayM&#10;jdHRuTkD3wNrJppfWVREv2i8YFvMUkJJQOM8Bv2O/0L3sB9kGYaz2g5HLB3heNkd9B93BpRwVO32&#10;9vb3wvAiFntXPqwB654JXRL/k1DIZ5l7Coz7DrKYLSbW+ZRugG1+TUohObcqhAcX6oWQ2BUfNlgH&#10;PorDAsiCIZPSq66vG30FpDeReVFsjZpq/mjUYr2ZCBz9W8MtOkTUym0Ny1xpuC9Vt9ykKhv8puqm&#10;Vl/2VKcrJEGYBu6INfw4xxZOmHVnDHAd8BJX3J3iIQtdJVS3f5RkGl7fd+/xyFLUUlLheiXUvpoz&#10;EJQUzxXyd7/b7/t9DEJ/sNtDAW5rprc1al4eaux7N2QXfj3eFZtfCbq8xJdg7KOiiimOsRPKHWyE&#10;Q9esPb4lXIzHAYY7aJibqHPDN5P25LlYXjIwLY8cEvBEb1bxDpEarJ+H0uO50zIPLLvpa9tv3N9A&#10;mPat8Q/EbTmgbl7E0U8AAAD//wMAUEsDBBQABgAIAAAAIQANF3xD3AAAAAkBAAAPAAAAZHJzL2Rv&#10;d25yZXYueG1sTI/NTsMwEITvSLyDtUjcqANVSpLGqRCh3Nsgzm5skqj2OrKdH96e5QTH0YxmvikP&#10;qzVs1j4MDgU8bhJgGlunBuwEfDTHhwxYiBKVNA61gG8d4FDd3pSyUG7Bk57PsWNUgqGQAvoYx4Lz&#10;0PbayrBxo0byvpy3MpL0HVdeLlRuDX9Kkh23ckBa6OWoX3vdXs+TFXBMPrspf5ve/UlGX8+mrpem&#10;EeL+bn3ZA4t6jX9h+MUndKiI6eImVIEZAVmaEXoUkOYpMArkz9sdsAs52wx4VfL/D6ofAAAA//8D&#10;AFBLAQItABQABgAIAAAAIQC2gziS/gAAAOEBAAATAAAAAAAAAAAAAAAAAAAAAABbQ29udGVudF9U&#10;eXBlc10ueG1sUEsBAi0AFAAGAAgAAAAhADj9If/WAAAAlAEAAAsAAAAAAAAAAAAAAAAALwEAAF9y&#10;ZWxzLy5yZWxzUEsBAi0AFAAGAAgAAAAhADjxdgahAgAAWQUAAA4AAAAAAAAAAAAAAAAALgIAAGRy&#10;cy9lMm9Eb2MueG1sUEsBAi0AFAAGAAgAAAAhAA0XfEPcAAAACQEAAA8AAAAAAAAAAAAAAAAA+wQA&#10;AGRycy9kb3ducmV2LnhtbFBLBQYAAAAABAAEAPMAAAAEBgAAAAA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11" o:spid="_x0000_s1033" type="#_x0000_t88" style="position:absolute;margin-left:381.55pt;margin-top:7pt;width:12.15pt;height:57.4pt;rotation:90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uioQIAAFkFAAAOAAAAZHJzL2Uyb0RvYy54bWysVN1u0zAUvkfiHSzfs7SlZVvUdCqbhpCq&#10;bWJDu3Ydu4mW+BjbbVquQHDPI/AKA24QEjxD+kYcO2k32JAQIhdWjs93/r/j4cGyLMhCGJuDSmh3&#10;p0OJUBzSXM0S+vLi+NEeJdYxlbIClEjoSlh6MHr4YFjpWPQggyIVhqATZeNKJzRzTsdRZHkmSmZ3&#10;QAuFSgmmZA5FM4tSwyr0XhZRr9N5ElVgUm2AC2vx9qhR0lHwL6Xg7lRKKxwpEoq5uXCacE79GY2G&#10;LJ4ZprOct2mwf8iiZLnCoFtXR8wxMjf5HVdlzg1YkG6HQxmBlDkXoQasptv5rZrzjGkRasHmWL1t&#10;k/1/bvnJ4syQPMXZdSlRrMQZ1R/Xb+rr+nN9vf5A1u/rr/WX9Tu8+t5cvK2/1T/qT3heEzTCDlba&#10;xujoXJ8Z3wOrJ8CvLCqiXzResC1mKU1JDOA8Bv2O/0L3sB9kGYaz2g5HLB3heNkd9B93BpRwVO32&#10;9vb3wvAiFntXPqw21j0TUBL/k1CTzzL31DDuO8hitphY51O6Abb5NSmF5NyqEB5cqBdCYld82GAd&#10;+CgOC0MWDJmUXoW60VdAehOZF8XWqKnmj0Yt1puJwNG/NdyiQ0RQbmtY5grMfam65SZV2eA3VTe1&#10;+rKnkK6QBGEauCNW8+McWzhh1p0xg+uAl7ji7hQPWUCVUGj/KMnAvL7v3uORpailpML1Sqh9NWdG&#10;UFI8V8jf/W6/7/cxCP3Bbg8Fc1szva1R8/IQsO9IUcwu/Hq8Kza/0kB5iS/B2EdFFVMcYyeUO7MR&#10;Dl2z9viWcDEeBxjuoGZuos4130zak+diecmMbnnkkIAnsFnFO0RqsH4eCsZzBzIPLLvpa9tv3N9A&#10;vvat8Q/EbTmgbl7E0U8AAAD//wMAUEsDBBQABgAIAAAAIQCgdn3a3AAAAAkBAAAPAAAAZHJzL2Rv&#10;d25yZXYueG1sTI/LTsMwEEX3SPyDNUjsqNOgkibEqRCh7Nsg1m48JBH2OLKdB3+Pu4LdjObozrnl&#10;YTWazej8YEnAdpMAQ2qtGqgT8NEcH/bAfJCkpLaEAn7Qw6G6vSlloexCJ5zPoWMxhHwhBfQhjAXn&#10;vu3RSL+xI1K8fVlnZIir67hyconhRvM0SZ64kQPFD70c8bXH9vs8GQHH5LOb8rfp3Z1kcPWs63pp&#10;GiHu79aXZ2AB1/AHw1U/qkMVnS52IuWZFpBtszyiAnZ5CiwC+8c0A3a5DjvgVcn/N6h+AQAA//8D&#10;AFBLAQItABQABgAIAAAAIQC2gziS/gAAAOEBAAATAAAAAAAAAAAAAAAAAAAAAABbQ29udGVudF9U&#10;eXBlc10ueG1sUEsBAi0AFAAGAAgAAAAhADj9If/WAAAAlAEAAAsAAAAAAAAAAAAAAAAALwEAAF9y&#10;ZWxzLy5yZWxzUEsBAi0AFAAGAAgAAAAhAKJl+6KhAgAAWQUAAA4AAAAAAAAAAAAAAAAALgIAAGRy&#10;cy9lMm9Eb2MueG1sUEsBAi0AFAAGAAgAAAAhAKB2fdrcAAAACQEAAA8AAAAAAAAAAAAAAAAA+wQA&#10;AGRycy9kb3ducmV2LnhtbFBLBQYAAAAABAAEAPMAAAAEBgAAAAA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10" o:spid="_x0000_s1032" type="#_x0000_t88" style="position:absolute;margin-left:312.4pt;margin-top:7.1pt;width:12.15pt;height:57.4pt;rotation:90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/BoAIAAFkFAAAOAAAAZHJzL2Uyb0RvYy54bWysVN1u0zAUvkfiHSzfs7SlZVvUdCqbhpCq&#10;bWJDu3Ydu4mW2ObYbVquQHDPI/AKA24QEjxD+kYcO2k32JAQIhdWjs//d77j4cGyLMhCgM21Smh3&#10;p0OJUFynuZol9OXF8aM9SqxjKmWFViKhK2Hpwejhg2FlYtHTmS5SAQSDKBtXJqGZcyaOIsszUTK7&#10;o41QqJQaSuZQhFmUAqswellEvU7nSVRpSA1oLqzF26NGSUchvpSCu1MprXCkSCjW5sIJ4Zz6MxoN&#10;WTwDZrKct2Wwf6iiZLnCpNtQR8wxMof8Tqgy56Ctlm6H6zLSUuZchB6wm27nt27OM2ZE6AXBsWYL&#10;k/1/YfnJ4gxInuLsEB7FSpxR/XH9pr6uP9fX6w9k/b7+Wn9Zv8Or783F2/pb/aP+hOc1QSdEsDI2&#10;xkDn5gw8BtZMNL+yqIh+0XjBtjZLCSUBjfMY9Dv+C+ghHmQZhrPaDkcsHeF42R30H3cGlHBU7fb2&#10;9vdC6ojFPpRPa8C6Z0KXxP8kFPJZ5p4C4x5BFrPFxDpf0o1hW19TUijOrQrhjQv1QkhExacN3oGP&#10;4rAAsmDIpPSq6/vGWMHSu8i8KLZOTTd/dGptvZsIHP1bx611yKiV2zqWudJwX6luuSlVNvabrpte&#10;fdtTna6QBGEaSAJr+HGOEE6YdWcMcB3wElfcneIhC10lVLd/lGQaXt937+2RpailpML1Sqh9NWcg&#10;KCmeK+Tvfrff9/sYhP5gt4cC3NZMb2vUvDzUiHs3VBd+vb0rNr8SdHmJL8HYZ0UVUxxzJ5Q72AiH&#10;rll7fEu4GI+DGe6gYW6izg3fTNqT52J5ycC0PHJIwBO9WcU7RGps/TyUHs+dlnlg2Q2uLd64v4Ew&#10;7VvjH4jbcrC6eRFHPwEAAP//AwBQSwMEFAAGAAgAAAAhAOgOaD7cAAAACQEAAA8AAABkcnMvZG93&#10;bnJldi54bWxMj8tOwzAQRfdI/IM1SOyoA5S0SeNUiFD2bRBrN54mEX5EtvPg7xlWdHdHc3TnTLFf&#10;jGYT+tA7K+BxlQBD2zjV21bAZ3142AILUVoltbMo4AcD7Mvbm0Lmys32iNMptoxKbMilgC7GIec8&#10;NB0aGVZuQEu7i/NGRhp9y5WXM5UbzZ+SJOVG9pYudHLAtw6b79NoBBySr3bM3scPf5TRV5Ouqrmu&#10;hbi/W153wCIu8R+GP31Sh5Kczm60KjAt4GWTpYRSyNbACEizNYWzgO3zBnhZ8OsPyl8AAAD//wMA&#10;UEsBAi0AFAAGAAgAAAAhALaDOJL+AAAA4QEAABMAAAAAAAAAAAAAAAAAAAAAAFtDb250ZW50X1R5&#10;cGVzXS54bWxQSwECLQAUAAYACAAAACEAOP0h/9YAAACUAQAACwAAAAAAAAAAAAAAAAAvAQAAX3Jl&#10;bHMvLnJlbHNQSwECLQAUAAYACAAAACEA1Ol/waACAABZBQAADgAAAAAAAAAAAAAAAAAuAgAAZHJz&#10;L2Uyb0RvYy54bWxQSwECLQAUAAYACAAAACEA6A5oPtwAAAAJAQAADwAAAAAAAAAAAAAAAAD6BAAA&#10;ZHJzL2Rvd25yZXYueG1sUEsFBgAAAAAEAAQA8wAAAAMGAAAAAA=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9" o:spid="_x0000_s1031" type="#_x0000_t88" style="position:absolute;margin-left:240.5pt;margin-top:7.1pt;width:12.15pt;height:57.4pt;rotation:90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8y3oAIAAFcFAAAOAAAAZHJzL2Uyb0RvYy54bWysVN1u0zAUvkfiHSzfs7SlZW20dCqbhpCq&#10;bWJDu/Ycu4mW+BjbbVquQHDPI/AKA24QEjxD+kYcO2k32JAQIhdWjs93/r/jvf1lWZCFMDYHldDu&#10;TocSoTikuZol9OX50aMhJdYxlbIClEjoSli6P374YK/SsehBBkUqDEEnysaVTmjmnI6jyPJMlMzu&#10;gBYKlRJMyRyKZhalhlXovSyiXqfzJKrApNoAF9bi7WGjpOPgX0rB3YmUVjhSJBRzc+E04bz0ZzTe&#10;Y/HMMJ3lvE2D/UMWJcsVBt26OmSOkbnJ77gqc27AgnQ7HMoIpMy5CDVgNd3Ob9WcZUyLUAs2x+pt&#10;m+z/c8uPF6eG5GlCR5QoVuKI6o/rN/V1/bm+Xn8g6/f11/rL+h1efW8u3tbf6h/1Jzyvycj3r9I2&#10;Rjdn+tT4Dlg9BX5lURH9ovGCbTFLaUpiAKcx6Hf8F3qH3SDLMJrVdjRi6QjHy+6g/7gzoISjarc3&#10;HA3D6CIWe1c+rDbWPRNQEv+TUJPPMvfUMO77x2K2mFrnU7oBtvk1KYXk3KoQHlyoF0JiT3zYYB3Y&#10;KA4KQxYMeZRedX3d6CsgvYnMi2Jr1FTzR6MW681EYOjfGm7RISIotzUscwXmvlTdcpOqbPCbqpta&#10;fdmXkK6QAmEauCFW86McWzhl1p0yg8uAl7jg7gQPWUCVUGj/KMnAvL7v3uORo6ilpMLlSqh9NWdG&#10;UFI8V8jeUbff99sYhP5gt4eCua25vK1R8/IAsO/dkF349XhXbH6lgfIC34GJj4oqpjjGTih3ZiMc&#10;uGbp8SXhYjIJMNxAzdxUnWm+mbQnz/nyghnd8sghAY9hs4h3iNRg/TwUTOYOZB5YdtPXtt+4vYEw&#10;7Uvjn4fbckDdvIfjnwAAAP//AwBQSwMEFAAGAAgAAAAhAFSDd5zcAAAACQEAAA8AAABkcnMvZG93&#10;bnJldi54bWxMj81OwzAQhO9IvIO1SNyoDW1KG+JUiFDubRDnbWySCHsd2c4Pb485wXE0o5lvisNi&#10;DZu0D70jCfcrAUxT41RPrYT3+ni3AxYikkLjSEv41gEO5fVVgblyM530dI4tSyUUcpTQxTjknIem&#10;0xbDyg2akvfpvMWYpG+58jincmv4gxBbbrGntNDhoF863XydRyvhKD7acf86vvkTRl9Npqrmupby&#10;9mZ5fgIW9RL/wvCLn9ChTEwXN5IKzEjYrLOEHiVk+w2wFMgysQV2kbBbPwIvC/7/QfkDAAD//wMA&#10;UEsBAi0AFAAGAAgAAAAhALaDOJL+AAAA4QEAABMAAAAAAAAAAAAAAAAAAAAAAFtDb250ZW50X1R5&#10;cGVzXS54bWxQSwECLQAUAAYACAAAACEAOP0h/9YAAACUAQAACwAAAAAAAAAAAAAAAAAvAQAAX3Jl&#10;bHMvLnJlbHNQSwECLQAUAAYACAAAACEACtvMt6ACAABXBQAADgAAAAAAAAAAAAAAAAAuAgAAZHJz&#10;L2Uyb0RvYy54bWxQSwECLQAUAAYACAAAACEAVIN3nNwAAAAJAQAADwAAAAAAAAAAAAAAAAD6BAAA&#10;ZHJzL2Rvd25yZXYueG1sUEsFBgAAAAAEAAQA8wAAAAMGAAAAAA=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13" o:spid="_x0000_s1030" type="#_x0000_t88" style="position:absolute;margin-left:172.2pt;margin-top:7.1pt;width:12.15pt;height:57.4pt;rotation:9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JloQIAAFkFAAAOAAAAZHJzL2Uyb0RvYy54bWysVN1u0zAUvkfiHSzfs7Rdy7po6VQ2DSFV&#10;28SGdu05dhMt8TG227RcDcE9j8ArDLhBSPAM6Rtx7KTdYENCiFxYOT7f+f+O9/YXZUHmwtgcVEK7&#10;Wx1KhOKQ5mqa0FfnR0+GlFjHVMoKUCKhS2Hp/ujxo71Kx6IHGRSpMASdKBtXOqGZczqOIsszUTK7&#10;BVooVEowJXMommmUGlah97KIep3O06gCk2oDXFiLt4eNko6CfykFdydSWuFIkVDMzYXThPPSn9Fo&#10;j8VTw3SW8zYN9g9ZlCxXGHTj6pA5RmYmv+eqzLkBC9JtcSgjkDLnItSA1XQ7v1VzljEtQi3YHKs3&#10;bbL/zy0/np8akqc4u21KFCtxRvXH1XV9U3+ub1YfyOp9/bX+snqHV9+bi7f1t/pH/QnPG4JG2MFK&#10;2xgdnelT43tg9QT4lUVF9IvGC7bFLKQpiQGcx6Df8V/oHvaDLMJwlpvhiIUjHC+7g/52Z0AJR9VO&#10;b7g7DMOLWOxd+bDaWPdcQEn8T0JNPs3cM8O47yCL2XxinU/pFtjm16QUknPLQnhwoV4KiV3xYYN1&#10;4KM4KAyZM2RSetX1daOvgPQmMi+KjVFTzR+NWqw3E4Gjf2u4QYeIoNzGsMwVmIdSdYt1qrLBr6tu&#10;avVlX0K6RBKEaeCOWM2PcmzhhFl3ygyuA17iirsTPGQBVUKh/aMkA/PmoXuPR5ailpIK1yuh9vWM&#10;GUFJ8UIhf3e7/b7fxyD0Bzs9FMxdzeVdjZqVB4B974bswq/Hu2L9Kw2UF/gSjH1UVDHFMXZCuTNr&#10;4cA1a49vCRfjcYDhDmrmJupM8/WkPXnOFxfM6JZHDgl4DOtVvEekBuvnoWA8cyDzwLLbvrb9xv0N&#10;hGnfGv9A3JUD6vZFHP0EAAD//wMAUEsDBBQABgAIAAAAIQDcPuB33AAAAAkBAAAPAAAAZHJzL2Rv&#10;d25yZXYueG1sTI/LTsMwEEX3SPyDNUjsqNMQoAlxKkQo+zaItRsPSYQfke08+HuGFV2O5ujec8v9&#10;ajSb0YfBWQHbTQIMbevUYDsBH83hbgcsRGmV1M6igB8MsK+ur0pZKLfYI86n2DEKsaGQAvoYx4Lz&#10;0PZoZNi4ES39vpw3MtLpO668XCjcaJ4mySM3crDU0MsRX3tsv0+TEXBIPrspf5ve/VFGX8+6rpem&#10;EeL2Zn15BhZxjf8w/OmTOlTkdHaTVYFpAWmep4QKeMgzYARk24zGnQXs7p+AVyW/XFD9AgAA//8D&#10;AFBLAQItABQABgAIAAAAIQC2gziS/gAAAOEBAAATAAAAAAAAAAAAAAAAAAAAAABbQ29udGVudF9U&#10;eXBlc10ueG1sUEsBAi0AFAAGAAgAAAAhADj9If/WAAAAlAEAAAsAAAAAAAAAAAAAAAAALwEAAF9y&#10;ZWxzLy5yZWxzUEsBAi0AFAAGAAgAAAAhAE598mWhAgAAWQUAAA4AAAAAAAAAAAAAAAAALgIAAGRy&#10;cy9lMm9Eb2MueG1sUEsBAi0AFAAGAAgAAAAhANw+4HfcAAAACQEAAA8AAAAAAAAAAAAAAAAA+wQA&#10;AGRycy9kb3ducmV2LnhtbFBLBQYAAAAABAAEAPMAAAAEBgAAAAA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14" o:spid="_x0000_s1029" type="#_x0000_t88" style="position:absolute;margin-left:103.05pt;margin-top:7.1pt;width:12.15pt;height:57.4pt;rotation:90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yUoQIAAFkFAAAOAAAAZHJzL2Uyb0RvYy54bWysVN1u0zAUvkfiHSzfs7SlZVvUdCqbhpCq&#10;bWJDu3Ydu4mW2ObYbVquQHDPI/AKA24QEjxD+kYcO2k32JAQIhdWjs93/r/j4cGyLMhCgM21Smh3&#10;p0OJUFynuZol9OXF8aM9SqxjKmWFViKhK2Hpwejhg2FlYtHTmS5SAQSdKBtXJqGZcyaOIsszUTK7&#10;o41QqJQaSuZQhFmUAqvQe1lEvU7nSVRpSA1oLqzF26NGSUfBv5SCu1MprXCkSCjm5sIJ4Zz6MxoN&#10;WTwDZrKct2mwf8iiZLnCoFtXR8wxMof8jqsy56Ctlm6H6zLSUuZchBqwmm7nt2rOM2ZEqAWbY822&#10;Tfb/ueUnizMgeYqz61OiWIkzqj+u39TX9ef6ev2BrN/XX+sv63d49b25eFt/q3/Un/C8JmiEHayM&#10;jdHRuTkD3wNrJppfWVREv2i8YFvMUkJJQOM8Bv2O/0L3sB9kGYaz2g5HLB3heNkd9B93BpRwVO32&#10;9vb3wvAiFntXPqwB654JXRL/k1DIZ5l7Coz7DrKYLSbW+ZRugG1+TUohObcqhAcX6oWQ2BUfNlgH&#10;PorDAsiCIZPSq66vG30FpDeReVFsjZpq/mjUYr2ZCBz9W8MtOkTUym0Ny1xpuC9Vt9ykKhv8puqm&#10;Vl/2VKcrJEGYBu6INfw4xxZOmHVnDHAd8BJX3J3iIQtdJVS3f5RkGl7fd+/xyFLUUlLheiXUvpoz&#10;EJQUzxXyd7/b7/t9DEJ/sNtDAW5rprc1al4eaux7N2QXfj3eFZtfCbq8xJdg7KOiiimOsRPKHWyE&#10;Q9esPb4lXIzHAYY7aJibqHPDN5P25LlYXjIwLY8cEvBEb1bxDpEarJ+H0uO50zIPLLvpa9tv3N9A&#10;mPat8Q/EbTmgbl7E0U8AAAD//wMAUEsDBBQABgAIAAAAIQD/4rOg3AAAAAkBAAAPAAAAZHJzL2Rv&#10;d25yZXYueG1sTI/LTsMwEEX3SPyDNUjsqE2hTZPGqRCh7Nsg1m48JFFjO7KdB3/PsILl1RzdeyY/&#10;LKZnE/rQOSvhcSWAoa2d7mwj4aM6PuyAhaisVr2zKOEbAxyK25tcZdrN9oTTOTaMSmzIlIQ2xiHj&#10;PNQtGhVWbkBLty/njYoUfcO1VzOVm56vhdhyozpLC60a8LXF+noejYSj+GzG9G189ycVfTn1ZTlX&#10;lZT3d8vLHljEJf7B8KtP6lCQ08WNVgfWU96KlFAJm/QZGAHrZJMAu0jYPSXAi5z//6D4AQAA//8D&#10;AFBLAQItABQABgAIAAAAIQC2gziS/gAAAOEBAAATAAAAAAAAAAAAAAAAAAAAAABbQ29udGVudF9U&#10;eXBlc10ueG1sUEsBAi0AFAAGAAgAAAAhADj9If/WAAAAlAEAAAsAAAAAAAAAAAAAAAAALwEAAF9y&#10;ZWxzLy5yZWxzUEsBAi0AFAAGAAgAAAAhAE3eHJShAgAAWQUAAA4AAAAAAAAAAAAAAAAALgIAAGRy&#10;cy9lMm9Eb2MueG1sUEsBAi0AFAAGAAgAAAAhAP/is6DcAAAACQEAAA8AAAAAAAAAAAAAAAAA+wQA&#10;AGRycy9kb3ducmV2LnhtbFBLBQYAAAAABAAEAPMAAAAEBgAAAAA=&#10;" adj="381" strokecolor="black [3040]"/>
        </w:pic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иРНК             Г – У – У – Г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У – Г – Г – У – А – А – А – У – Г – Г – Г – У – У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ДНК              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А – А – Ц – Г – А – Ц – Ц – А – Т – Т – Т – А – Ц – Ц – Ц – А – А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                      Г – Т –  Т –  Г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Т – Г – Г –  Т – А – А – А – Т – Г –  Г – Г –  Т – Т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23"/>
        </w:numPr>
        <w:spacing w:after="0"/>
        <w:ind w:left="303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отсутствие ошибок; </w:t>
      </w:r>
    </w:p>
    <w:p w:rsidR="008702A6" w:rsidRPr="008702A6" w:rsidRDefault="008702A6" w:rsidP="008702A6">
      <w:pPr>
        <w:numPr>
          <w:ilvl w:val="0"/>
          <w:numId w:val="23"/>
        </w:numPr>
        <w:spacing w:after="0"/>
        <w:ind w:left="303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аккуратность;</w:t>
      </w:r>
    </w:p>
    <w:p w:rsidR="008702A6" w:rsidRPr="008702A6" w:rsidRDefault="008702A6" w:rsidP="008702A6">
      <w:pPr>
        <w:numPr>
          <w:ilvl w:val="0"/>
          <w:numId w:val="23"/>
        </w:numPr>
        <w:spacing w:after="0"/>
        <w:ind w:left="303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правильность оформления;</w:t>
      </w:r>
    </w:p>
    <w:p w:rsidR="008702A6" w:rsidRPr="008702A6" w:rsidRDefault="008702A6" w:rsidP="008702A6">
      <w:pPr>
        <w:numPr>
          <w:ilvl w:val="0"/>
          <w:numId w:val="23"/>
        </w:numPr>
        <w:spacing w:after="0"/>
        <w:ind w:left="303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работы.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 xml:space="preserve">Строение половых клеток. </w:t>
      </w:r>
    </w:p>
    <w:p w:rsidR="008702A6" w:rsidRPr="008702A6" w:rsidRDefault="008702A6" w:rsidP="008702A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Определите черты сходства и различия мужских и женских гамет, заполнив таблицу.</w:t>
      </w:r>
    </w:p>
    <w:p w:rsidR="008702A6" w:rsidRPr="008702A6" w:rsidRDefault="008702A6" w:rsidP="008702A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Особенности строения гамет.</w:t>
      </w:r>
    </w:p>
    <w:p w:rsidR="008702A6" w:rsidRPr="008702A6" w:rsidRDefault="008702A6" w:rsidP="008702A6">
      <w:pPr>
        <w:spacing w:after="0"/>
        <w:ind w:left="927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1"/>
        <w:gridCol w:w="3199"/>
        <w:gridCol w:w="3171"/>
      </w:tblGrid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Сперматозоид</w:t>
            </w: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Яйцеклетка</w:t>
            </w:r>
          </w:p>
        </w:tc>
      </w:tr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Строение и форма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Подвижность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Запас питательных веществ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Хромосомный набор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02A6" w:rsidRPr="008702A6" w:rsidRDefault="008702A6" w:rsidP="008702A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Выполните схематичное изображение яйцеклетки и сперматозоида, сделайте обозначения.</w:t>
      </w:r>
    </w:p>
    <w:p w:rsidR="008702A6" w:rsidRPr="008702A6" w:rsidRDefault="008702A6" w:rsidP="008702A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Ответьте на вопрос: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 чем заключается биологическая роль половых клеток? </w:t>
      </w:r>
    </w:p>
    <w:p w:rsidR="008702A6" w:rsidRPr="008702A6" w:rsidRDefault="008702A6" w:rsidP="008702A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Сформулируйте вывод.</w:t>
      </w:r>
    </w:p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по составлению таблиц.  </w:t>
      </w:r>
    </w:p>
    <w:p w:rsidR="008702A6" w:rsidRPr="008702A6" w:rsidRDefault="008702A6" w:rsidP="008702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Таблицы могут быть различных типов (хронологические, сравнительные, сводные), но построение их происходит по общему принципу.</w:t>
      </w:r>
    </w:p>
    <w:p w:rsidR="008702A6" w:rsidRPr="008702A6" w:rsidRDefault="008702A6" w:rsidP="008702A6">
      <w:pPr>
        <w:numPr>
          <w:ilvl w:val="0"/>
          <w:numId w:val="10"/>
        </w:numPr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Изучите теоретический материал по данной теме, используя конспекты лекций, основную и дополнительную литературу.</w:t>
      </w:r>
    </w:p>
    <w:p w:rsidR="008702A6" w:rsidRPr="008702A6" w:rsidRDefault="008702A6" w:rsidP="008702A6">
      <w:pPr>
        <w:numPr>
          <w:ilvl w:val="0"/>
          <w:numId w:val="10"/>
        </w:numPr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Запишите название таблицы,</w:t>
      </w:r>
    </w:p>
    <w:p w:rsidR="008702A6" w:rsidRPr="008702A6" w:rsidRDefault="008702A6" w:rsidP="008702A6">
      <w:pPr>
        <w:numPr>
          <w:ilvl w:val="0"/>
          <w:numId w:val="10"/>
        </w:numPr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Представьте информацию в сжатом виде и заполните основные графы таблицы.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lastRenderedPageBreak/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24"/>
        </w:numPr>
        <w:spacing w:after="0"/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24"/>
        </w:numPr>
        <w:spacing w:after="0"/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правильный отбор информации; </w:t>
      </w:r>
    </w:p>
    <w:p w:rsidR="008702A6" w:rsidRPr="008702A6" w:rsidRDefault="008702A6" w:rsidP="008702A6">
      <w:pPr>
        <w:numPr>
          <w:ilvl w:val="0"/>
          <w:numId w:val="24"/>
        </w:numPr>
        <w:spacing w:after="0"/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8702A6" w:rsidRPr="008702A6" w:rsidRDefault="008702A6" w:rsidP="008702A6">
      <w:pPr>
        <w:numPr>
          <w:ilvl w:val="0"/>
          <w:numId w:val="24"/>
        </w:numPr>
        <w:spacing w:after="0"/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аккуратность оформления;</w:t>
      </w:r>
    </w:p>
    <w:p w:rsidR="008702A6" w:rsidRPr="008702A6" w:rsidRDefault="008702A6" w:rsidP="008702A6">
      <w:pPr>
        <w:numPr>
          <w:ilvl w:val="0"/>
          <w:numId w:val="24"/>
        </w:numPr>
        <w:spacing w:after="0"/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работы.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 xml:space="preserve"> Мультимедийная презентация.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Подготовьте мультимедийную презентацию на одну из предложенных тем:</w:t>
      </w:r>
    </w:p>
    <w:p w:rsidR="008702A6" w:rsidRPr="008702A6" w:rsidRDefault="008702A6" w:rsidP="008702A6">
      <w:pPr>
        <w:numPr>
          <w:ilvl w:val="1"/>
          <w:numId w:val="9"/>
        </w:numPr>
        <w:ind w:left="2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Влияние курения, употребления алкоголя, наркотиков родителями на эмбриональное развитие и отклонения в развит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ии у и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>х детей.</w:t>
      </w:r>
    </w:p>
    <w:p w:rsidR="008702A6" w:rsidRPr="008702A6" w:rsidRDefault="008702A6" w:rsidP="008702A6">
      <w:pPr>
        <w:numPr>
          <w:ilvl w:val="1"/>
          <w:numId w:val="9"/>
        </w:numPr>
        <w:spacing w:after="0"/>
        <w:ind w:left="2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Влияние окружающей среды и ее загрязнения на развитие живых организмов.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Мультимедийные презентации</w:t>
      </w:r>
      <w:r w:rsidRPr="008702A6">
        <w:rPr>
          <w:rFonts w:ascii="Times New Roman" w:hAnsi="Times New Roman" w:cs="Times New Roman"/>
          <w:sz w:val="24"/>
          <w:szCs w:val="24"/>
        </w:rPr>
        <w:t xml:space="preserve"> – это вид самостоятельной работы студентов по созданию наглядных информационных пособий, выполненных с помощью мультимедийной компьютерной программы Microsoft Power Point. 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Рекомендации по подготовке презентации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Презентация должна состоять из 10-15 слайдов. 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На первом слайде отображается тема презентации и имя студента, её выполнившего. 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На втором слайде должен быть план презентации. 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Слайды должны содержать краткую информацию по данной теме, иллюстрации, графики и таблицы исследований и краткие выводы по ним, ссылки на источник информации. 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Последний слайд должен содержать заключение или вывод по данной теме.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Вы должны уметь изложить содержание подготовленного материала без опоры на презентацию. Презентация должна быть понятна без пояснений.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Оформление слайдов</w:t>
      </w:r>
      <w:r w:rsidRPr="008702A6">
        <w:rPr>
          <w:rFonts w:ascii="Times New Roman" w:hAnsi="Times New Roman" w:cs="Times New Roman"/>
          <w:sz w:val="24"/>
          <w:szCs w:val="24"/>
        </w:rPr>
        <w:t>:</w:t>
      </w:r>
    </w:p>
    <w:p w:rsidR="008702A6" w:rsidRPr="008702A6" w:rsidRDefault="008702A6" w:rsidP="008702A6">
      <w:pPr>
        <w:numPr>
          <w:ilvl w:val="0"/>
          <w:numId w:val="25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единый стиль оформления,</w:t>
      </w:r>
    </w:p>
    <w:p w:rsidR="008702A6" w:rsidRPr="008702A6" w:rsidRDefault="008702A6" w:rsidP="008702A6">
      <w:pPr>
        <w:numPr>
          <w:ilvl w:val="0"/>
          <w:numId w:val="25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для фона предпочтительнее холодные тона,</w:t>
      </w:r>
    </w:p>
    <w:p w:rsidR="008702A6" w:rsidRPr="008702A6" w:rsidRDefault="008702A6" w:rsidP="008702A6">
      <w:pPr>
        <w:numPr>
          <w:ilvl w:val="0"/>
          <w:numId w:val="25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на одном слайде рекомендуется использовать не более трёх цветов: один для фона, один для заголовка, один для текста,</w:t>
      </w:r>
    </w:p>
    <w:p w:rsidR="008702A6" w:rsidRPr="008702A6" w:rsidRDefault="008702A6" w:rsidP="008702A6">
      <w:pPr>
        <w:numPr>
          <w:ilvl w:val="0"/>
          <w:numId w:val="25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не стоит злоупотреблять различными анимационными эффектами, они не должны отвлекать внимание от содержания информации на слайде.</w:t>
      </w:r>
    </w:p>
    <w:p w:rsidR="008702A6" w:rsidRPr="008702A6" w:rsidRDefault="008702A6" w:rsidP="008702A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Представление информации: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используйте короткие слова и предложения,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заголовки должны привлекать внимание аудитории,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предпочтительно горизонтальное расположение информации,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шрифты: для заголовка – не менее 24, для информации – не менее 18, нельзя смешивать разные типы шрифтов в одной презентации; для выделения информации следует использовать жирный шрифт, курсив или подчеркивание,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для выделения информации следует использовать: рамки, стрелки, рисунки, диаграммы, схемы для иллюстрации наиболее важных фактов,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не стоит заполнять один слайд большим объемом информации, для обеспечения разнообразия следует использовать разные виды слайдов: с текстом, с таблицами, с диаграммами.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Критерии оценки: 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единый стиль оформления;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структурированность информации; 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наличие логической связи изложенной информации; 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соблюдение сроков выполнения. </w:t>
      </w: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lastRenderedPageBreak/>
        <w:t>4.ЛИТЕРАТУРА</w:t>
      </w:r>
      <w:bookmarkStart w:id="0" w:name="_GoBack"/>
      <w:bookmarkEnd w:id="0"/>
    </w:p>
    <w:p w:rsidR="008702A6" w:rsidRPr="008702A6" w:rsidRDefault="008702A6" w:rsidP="008702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Для студентов</w:t>
      </w:r>
    </w:p>
    <w:p w:rsidR="008C58DA" w:rsidRPr="008C58DA" w:rsidRDefault="008C58DA" w:rsidP="008C58DA">
      <w:pPr>
        <w:pStyle w:val="a8"/>
        <w:numPr>
          <w:ilvl w:val="0"/>
          <w:numId w:val="30"/>
        </w:numPr>
        <w:spacing w:after="0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sz w:val="24"/>
          <w:szCs w:val="24"/>
        </w:rPr>
        <w:t xml:space="preserve">Константинов В.М., Резанов А.Г., Фадеева Е.О.Биология для профессий и специальностей технического и </w:t>
      </w:r>
      <w:proofErr w:type="gramStart"/>
      <w:r w:rsidRPr="008C58DA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8C58DA">
        <w:rPr>
          <w:rFonts w:ascii="Times New Roman" w:hAnsi="Times New Roman" w:cs="Times New Roman"/>
          <w:sz w:val="24"/>
          <w:szCs w:val="24"/>
        </w:rPr>
        <w:t xml:space="preserve"> профилей, учебник, ОИЦ «Академия», 2015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iCs/>
          <w:sz w:val="24"/>
          <w:szCs w:val="24"/>
        </w:rPr>
        <w:t>Беляев Д. К., Дымшиц Г.М</w:t>
      </w:r>
      <w:r w:rsidRPr="008C58DA">
        <w:rPr>
          <w:rFonts w:ascii="Times New Roman" w:hAnsi="Times New Roman" w:cs="Times New Roman"/>
          <w:sz w:val="24"/>
          <w:szCs w:val="24"/>
        </w:rPr>
        <w:t xml:space="preserve">., </w:t>
      </w:r>
      <w:r w:rsidRPr="008C58DA">
        <w:rPr>
          <w:rFonts w:ascii="Times New Roman" w:hAnsi="Times New Roman" w:cs="Times New Roman"/>
          <w:iCs/>
          <w:sz w:val="24"/>
          <w:szCs w:val="24"/>
        </w:rPr>
        <w:t>Кузнецова Л.Н</w:t>
      </w:r>
      <w:r w:rsidRPr="008C58DA">
        <w:rPr>
          <w:rFonts w:ascii="Times New Roman" w:hAnsi="Times New Roman" w:cs="Times New Roman"/>
          <w:sz w:val="24"/>
          <w:szCs w:val="24"/>
        </w:rPr>
        <w:t xml:space="preserve">. </w:t>
      </w:r>
      <w:r w:rsidRPr="008C58DA">
        <w:rPr>
          <w:rFonts w:ascii="Times New Roman" w:hAnsi="Times New Roman" w:cs="Times New Roman"/>
          <w:iCs/>
          <w:sz w:val="24"/>
          <w:szCs w:val="24"/>
        </w:rPr>
        <w:t xml:space="preserve">и др. </w:t>
      </w:r>
      <w:r w:rsidRPr="008C58DA">
        <w:rPr>
          <w:rFonts w:ascii="Times New Roman" w:hAnsi="Times New Roman" w:cs="Times New Roman"/>
          <w:sz w:val="24"/>
          <w:szCs w:val="24"/>
        </w:rPr>
        <w:t>Биология (базов</w:t>
      </w:r>
      <w:r w:rsidR="00D50DC7" w:rsidRPr="008C58DA">
        <w:rPr>
          <w:rFonts w:ascii="Times New Roman" w:hAnsi="Times New Roman" w:cs="Times New Roman"/>
          <w:sz w:val="24"/>
          <w:szCs w:val="24"/>
        </w:rPr>
        <w:t>ый уровень). 10 класс.—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iCs/>
          <w:sz w:val="24"/>
          <w:szCs w:val="24"/>
        </w:rPr>
        <w:t>Ионцева А.Ю</w:t>
      </w:r>
      <w:r w:rsidRPr="008C58DA">
        <w:rPr>
          <w:rFonts w:ascii="Times New Roman" w:hAnsi="Times New Roman" w:cs="Times New Roman"/>
          <w:sz w:val="24"/>
          <w:szCs w:val="24"/>
        </w:rPr>
        <w:t>. Биология. Весь школьный ку</w:t>
      </w:r>
      <w:proofErr w:type="gramStart"/>
      <w:r w:rsidRPr="008C58DA">
        <w:rPr>
          <w:rFonts w:ascii="Times New Roman" w:hAnsi="Times New Roman" w:cs="Times New Roman"/>
          <w:sz w:val="24"/>
          <w:szCs w:val="24"/>
        </w:rPr>
        <w:t>рс</w:t>
      </w:r>
      <w:r w:rsidR="00D50DC7" w:rsidRPr="008C58DA">
        <w:rPr>
          <w:rFonts w:ascii="Times New Roman" w:hAnsi="Times New Roman" w:cs="Times New Roman"/>
          <w:sz w:val="24"/>
          <w:szCs w:val="24"/>
        </w:rPr>
        <w:t xml:space="preserve"> в сх</w:t>
      </w:r>
      <w:proofErr w:type="gramEnd"/>
      <w:r w:rsidR="00D50DC7" w:rsidRPr="008C58DA">
        <w:rPr>
          <w:rFonts w:ascii="Times New Roman" w:hAnsi="Times New Roman" w:cs="Times New Roman"/>
          <w:sz w:val="24"/>
          <w:szCs w:val="24"/>
        </w:rPr>
        <w:t>емах и таблицах. 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iCs/>
          <w:sz w:val="24"/>
          <w:szCs w:val="24"/>
        </w:rPr>
        <w:t xml:space="preserve">Лукаткин А. С., Ручин А. Б., Силаева Т. Б. и др. </w:t>
      </w:r>
      <w:r w:rsidRPr="008C58DA">
        <w:rPr>
          <w:rFonts w:ascii="Times New Roman" w:hAnsi="Times New Roman" w:cs="Times New Roman"/>
          <w:sz w:val="24"/>
          <w:szCs w:val="24"/>
        </w:rPr>
        <w:t>Биология с основами экологии: учебник для студ. учрежден</w:t>
      </w:r>
      <w:r w:rsidR="00D50DC7" w:rsidRPr="008C58DA">
        <w:rPr>
          <w:rFonts w:ascii="Times New Roman" w:hAnsi="Times New Roman" w:cs="Times New Roman"/>
          <w:sz w:val="24"/>
          <w:szCs w:val="24"/>
        </w:rPr>
        <w:t>ий высш. образования. 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iCs/>
          <w:sz w:val="24"/>
          <w:szCs w:val="24"/>
        </w:rPr>
        <w:t xml:space="preserve">Мамонтов С. Г., Захаров В. Б., Козлова Т. А. </w:t>
      </w:r>
      <w:r w:rsidRPr="008C58DA">
        <w:rPr>
          <w:rFonts w:ascii="Times New Roman" w:hAnsi="Times New Roman" w:cs="Times New Roman"/>
          <w:sz w:val="24"/>
          <w:szCs w:val="24"/>
        </w:rPr>
        <w:t xml:space="preserve">Биология: учебник для студ. учреждений высш. образования (бакалавриат). </w:t>
      </w:r>
      <w:r w:rsidR="00D50DC7" w:rsidRPr="008C58DA">
        <w:rPr>
          <w:rFonts w:ascii="Times New Roman" w:hAnsi="Times New Roman" w:cs="Times New Roman"/>
          <w:sz w:val="24"/>
          <w:szCs w:val="24"/>
        </w:rPr>
        <w:t>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iCs/>
          <w:sz w:val="24"/>
          <w:szCs w:val="24"/>
        </w:rPr>
        <w:t>Никитинская Т. В</w:t>
      </w:r>
      <w:r w:rsidRPr="008C58DA">
        <w:rPr>
          <w:rFonts w:ascii="Times New Roman" w:hAnsi="Times New Roman" w:cs="Times New Roman"/>
          <w:sz w:val="24"/>
          <w:szCs w:val="24"/>
        </w:rPr>
        <w:t xml:space="preserve">. Биология: </w:t>
      </w:r>
      <w:r w:rsidR="00D50DC7" w:rsidRPr="008C58DA">
        <w:rPr>
          <w:rFonts w:ascii="Times New Roman" w:hAnsi="Times New Roman" w:cs="Times New Roman"/>
          <w:sz w:val="24"/>
          <w:szCs w:val="24"/>
        </w:rPr>
        <w:t>карманный справочник. 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iCs/>
          <w:sz w:val="24"/>
          <w:szCs w:val="24"/>
        </w:rPr>
        <w:t xml:space="preserve">Сивоглазов В. И., Агафонова И. Б., Захарова Е. Т. </w:t>
      </w:r>
      <w:r w:rsidRPr="008C58DA">
        <w:rPr>
          <w:rFonts w:ascii="Times New Roman" w:hAnsi="Times New Roman" w:cs="Times New Roman"/>
          <w:sz w:val="24"/>
          <w:szCs w:val="24"/>
        </w:rPr>
        <w:t xml:space="preserve">Биология. Общая биология: базовый </w:t>
      </w:r>
      <w:r w:rsidR="00D50DC7" w:rsidRPr="008C58DA">
        <w:rPr>
          <w:rFonts w:ascii="Times New Roman" w:hAnsi="Times New Roman" w:cs="Times New Roman"/>
          <w:sz w:val="24"/>
          <w:szCs w:val="24"/>
        </w:rPr>
        <w:t>уровень, 10—11 класс. 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2A6">
        <w:rPr>
          <w:rFonts w:ascii="Times New Roman" w:hAnsi="Times New Roman" w:cs="Times New Roman"/>
          <w:sz w:val="24"/>
          <w:szCs w:val="24"/>
        </w:rPr>
        <w:t>www. sbio. info (Вся биология.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Современная биология, статьи, новости, библиотека).</w:t>
      </w:r>
      <w:proofErr w:type="gramEnd"/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www. window. edu. ru (Единое окно доступа к образовательным ресурсам Интернета по биологии).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www.5ballov. ru/test (Тест для абитуриентов по всему школьному курсу биологии).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www. vspu. ac. ru/deold/bio/bio. htm (Телекоммуникационные викторины по биологии экологии на сервере Воронежского университета).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2A6">
        <w:rPr>
          <w:rFonts w:ascii="Times New Roman" w:hAnsi="Times New Roman" w:cs="Times New Roman"/>
          <w:sz w:val="24"/>
          <w:szCs w:val="24"/>
        </w:rPr>
        <w:t>www. biology. ru (Биология в Открытом колледже.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Сайт содержит электронный учебник по биологии, On-line тесты).</w:t>
      </w:r>
      <w:proofErr w:type="gramEnd"/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www. informika. ru (Электронный учебник, большой список интернет-ресурсов).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2A6">
        <w:rPr>
          <w:rFonts w:ascii="Times New Roman" w:hAnsi="Times New Roman" w:cs="Times New Roman"/>
          <w:sz w:val="24"/>
          <w:szCs w:val="24"/>
        </w:rPr>
        <w:t>www. nrc. edu. ru (Биологическая картина мира.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Раздел компьютерного учебника, разработанного в Московском государственном открытом университете).</w:t>
      </w:r>
      <w:proofErr w:type="gramEnd"/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www. nature. ok. ru (Редкие и исчезающие животные России — проект Экологического центра МГУ им. М. В. Ломоносова).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www. schoolcity. by (Биология в вопросах и ответах).</w:t>
      </w: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Приложение 1. Образец титульного листа</w:t>
      </w:r>
    </w:p>
    <w:p w:rsidR="008702A6" w:rsidRPr="008702A6" w:rsidRDefault="008702A6" w:rsidP="008702A6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8702A6">
        <w:rPr>
          <w:rFonts w:ascii="Times New Roman" w:hAnsi="Times New Roman" w:cs="Times New Roman"/>
          <w:bCs/>
          <w:sz w:val="28"/>
          <w:szCs w:val="24"/>
        </w:rPr>
        <w:t>Министерство образования Иркутской области</w:t>
      </w:r>
    </w:p>
    <w:p w:rsidR="008702A6" w:rsidRPr="008702A6" w:rsidRDefault="008702A6" w:rsidP="008702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702A6">
        <w:rPr>
          <w:rFonts w:ascii="Times New Roman" w:hAnsi="Times New Roman" w:cs="Times New Roman"/>
          <w:bCs/>
          <w:sz w:val="28"/>
          <w:szCs w:val="24"/>
        </w:rPr>
        <w:t>ГБПОУ  ИО «Бодайбинский горный техникум»</w:t>
      </w:r>
    </w:p>
    <w:p w:rsidR="008702A6" w:rsidRPr="008702A6" w:rsidRDefault="008702A6" w:rsidP="008702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702A6" w:rsidRPr="008702A6" w:rsidRDefault="008702A6" w:rsidP="008702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РЕФЕРАТ </w:t>
      </w: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(прописными буквами указывают вид документа, расположение – симметрично оси листа, шрифт 22)</w:t>
      </w: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widowControl w:val="0"/>
        <w:autoSpaceDE w:val="0"/>
        <w:autoSpaceDN w:val="0"/>
        <w:adjustRightInd w:val="0"/>
        <w:spacing w:after="0" w:line="240" w:lineRule="auto"/>
        <w:ind w:left="418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702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ВИРУСЫ</w:t>
      </w:r>
    </w:p>
    <w:p w:rsidR="008702A6" w:rsidRPr="008702A6" w:rsidRDefault="008702A6" w:rsidP="008702A6">
      <w:pPr>
        <w:widowControl w:val="0"/>
        <w:autoSpaceDE w:val="0"/>
        <w:autoSpaceDN w:val="0"/>
        <w:adjustRightInd w:val="0"/>
        <w:spacing w:after="0" w:line="240" w:lineRule="auto"/>
        <w:ind w:left="41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0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0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(тема пишется без слова «тема», прописными буквами, </w:t>
      </w:r>
      <w:proofErr w:type="gramEnd"/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без переносов, без точки в конце, симметрично оси листа, шрифт 18)    </w:t>
      </w:r>
    </w:p>
    <w:p w:rsidR="008702A6" w:rsidRPr="008702A6" w:rsidRDefault="008702A6" w:rsidP="008702A6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D50DC7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8702A6" w:rsidRPr="00D50DC7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D50DC7">
        <w:rPr>
          <w:rFonts w:ascii="Times New Roman" w:hAnsi="Times New Roman" w:cs="Times New Roman"/>
          <w:sz w:val="16"/>
          <w:szCs w:val="24"/>
        </w:rPr>
        <w:t>Ф.И.О.</w:t>
      </w:r>
    </w:p>
    <w:p w:rsidR="008702A6" w:rsidRPr="008702A6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Исполнитель </w:t>
      </w:r>
    </w:p>
    <w:p w:rsidR="00D50DC7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8702A6" w:rsidRPr="008702A6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DC7">
        <w:rPr>
          <w:rFonts w:ascii="Times New Roman" w:hAnsi="Times New Roman" w:cs="Times New Roman"/>
          <w:sz w:val="18"/>
          <w:szCs w:val="24"/>
        </w:rPr>
        <w:t>Ф.И.О</w:t>
      </w:r>
      <w:r w:rsidRPr="008702A6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702A6" w:rsidRDefault="00D50DC7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</w:t>
      </w:r>
    </w:p>
    <w:p w:rsidR="008702A6" w:rsidRPr="008702A6" w:rsidRDefault="008702A6" w:rsidP="008702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Бодайбо 20 </w:t>
      </w:r>
      <w:r w:rsidR="00D50DC7">
        <w:rPr>
          <w:rFonts w:ascii="Times New Roman" w:hAnsi="Times New Roman" w:cs="Times New Roman"/>
          <w:sz w:val="24"/>
          <w:szCs w:val="24"/>
        </w:rPr>
        <w:t>__</w:t>
      </w:r>
      <w:r w:rsidRPr="008702A6">
        <w:rPr>
          <w:rFonts w:ascii="Times New Roman" w:hAnsi="Times New Roman" w:cs="Times New Roman"/>
          <w:sz w:val="24"/>
          <w:szCs w:val="24"/>
        </w:rPr>
        <w:t xml:space="preserve">   г.</w:t>
      </w: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</w:p>
    <w:p w:rsidR="008702A6" w:rsidRPr="008702A6" w:rsidRDefault="008702A6" w:rsidP="008702A6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702A6">
        <w:rPr>
          <w:rFonts w:ascii="Times New Roman" w:hAnsi="Times New Roman" w:cs="Times New Roman"/>
          <w:b/>
          <w:bCs/>
          <w:sz w:val="24"/>
          <w:szCs w:val="24"/>
        </w:rPr>
        <w:t>Оформление титульного листа при подготовке сообщения</w:t>
      </w:r>
    </w:p>
    <w:p w:rsidR="008702A6" w:rsidRPr="008702A6" w:rsidRDefault="008702A6" w:rsidP="008702A6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8702A6">
        <w:rPr>
          <w:rFonts w:ascii="Times New Roman" w:hAnsi="Times New Roman" w:cs="Times New Roman"/>
          <w:bCs/>
          <w:sz w:val="28"/>
          <w:szCs w:val="24"/>
        </w:rPr>
        <w:t>Министерство образования Иркутской области</w:t>
      </w:r>
    </w:p>
    <w:p w:rsidR="008702A6" w:rsidRPr="008702A6" w:rsidRDefault="008702A6" w:rsidP="008702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702A6">
        <w:rPr>
          <w:rFonts w:ascii="Times New Roman" w:hAnsi="Times New Roman" w:cs="Times New Roman"/>
          <w:bCs/>
          <w:sz w:val="28"/>
          <w:szCs w:val="24"/>
        </w:rPr>
        <w:t>ГБПОУ  ИО «Бодайбинский горный техникум»</w:t>
      </w:r>
    </w:p>
    <w:p w:rsidR="008702A6" w:rsidRPr="008702A6" w:rsidRDefault="008702A6" w:rsidP="0087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СООБЩЕНИЕ</w:t>
      </w: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(прописными буквами указывают вид документа, расположение – симметрично оси листа, шрифт 22)</w:t>
      </w: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widowControl w:val="0"/>
        <w:autoSpaceDE w:val="0"/>
        <w:autoSpaceDN w:val="0"/>
        <w:adjustRightInd w:val="0"/>
        <w:spacing w:after="0" w:line="240" w:lineRule="auto"/>
        <w:ind w:left="418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702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БАКТЕРИИ</w:t>
      </w:r>
    </w:p>
    <w:p w:rsidR="008702A6" w:rsidRPr="008702A6" w:rsidRDefault="008702A6" w:rsidP="008702A6">
      <w:pPr>
        <w:widowControl w:val="0"/>
        <w:autoSpaceDE w:val="0"/>
        <w:autoSpaceDN w:val="0"/>
        <w:adjustRightInd w:val="0"/>
        <w:spacing w:after="0" w:line="240" w:lineRule="auto"/>
        <w:ind w:left="41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0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0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(тема пишется без слова «тема», прописными буквами, </w:t>
      </w:r>
      <w:proofErr w:type="gramEnd"/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без переносов, без точки в конце, симметрично оси листа, шрифт 18)    </w:t>
      </w:r>
    </w:p>
    <w:p w:rsidR="008702A6" w:rsidRPr="008702A6" w:rsidRDefault="008702A6" w:rsidP="008702A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D50DC7" w:rsidRPr="008702A6" w:rsidRDefault="00D50DC7" w:rsidP="008702A6">
      <w:pPr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Выполнил </w:t>
      </w:r>
    </w:p>
    <w:p w:rsidR="00F73131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8702A6" w:rsidRPr="00D50DC7" w:rsidRDefault="00D50DC7" w:rsidP="00D50D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D50DC7">
        <w:rPr>
          <w:rFonts w:ascii="Times New Roman" w:hAnsi="Times New Roman" w:cs="Times New Roman"/>
          <w:sz w:val="16"/>
          <w:szCs w:val="24"/>
        </w:rPr>
        <w:t>(</w:t>
      </w:r>
      <w:r w:rsidR="008702A6" w:rsidRPr="00D50DC7">
        <w:rPr>
          <w:rFonts w:ascii="Times New Roman" w:hAnsi="Times New Roman" w:cs="Times New Roman"/>
          <w:sz w:val="16"/>
          <w:szCs w:val="24"/>
        </w:rPr>
        <w:t>ФИО</w:t>
      </w:r>
      <w:r w:rsidRPr="00D50DC7">
        <w:rPr>
          <w:rFonts w:ascii="Times New Roman" w:hAnsi="Times New Roman" w:cs="Times New Roman"/>
          <w:sz w:val="16"/>
          <w:szCs w:val="24"/>
        </w:rPr>
        <w:t>)</w:t>
      </w:r>
    </w:p>
    <w:p w:rsidR="00D50DC7" w:rsidRDefault="00D50DC7" w:rsidP="00D50D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</w:t>
      </w:r>
    </w:p>
    <w:p w:rsidR="008702A6" w:rsidRPr="008702A6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Проверил</w:t>
      </w:r>
    </w:p>
    <w:p w:rsidR="00F73131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___________________</w:t>
      </w:r>
    </w:p>
    <w:p w:rsidR="008702A6" w:rsidRPr="00D50DC7" w:rsidRDefault="00D50DC7" w:rsidP="00D50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(</w:t>
      </w:r>
      <w:r w:rsidR="008702A6" w:rsidRPr="00D50DC7"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8702A6" w:rsidRPr="008702A6" w:rsidRDefault="008702A6" w:rsidP="0087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702A6" w:rsidRDefault="008702A6" w:rsidP="0087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702A6" w:rsidRPr="008702A6" w:rsidRDefault="008702A6" w:rsidP="0087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702A6" w:rsidRPr="00F73131" w:rsidRDefault="008702A6" w:rsidP="008702A6">
      <w:pPr>
        <w:spacing w:after="17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</w:t>
      </w:r>
      <w:r w:rsidR="004A05F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</w:t>
      </w:r>
      <w:r w:rsidRPr="008702A6">
        <w:rPr>
          <w:rFonts w:ascii="Times New Roman" w:hAnsi="Times New Roman" w:cs="Times New Roman"/>
          <w:sz w:val="24"/>
          <w:szCs w:val="24"/>
        </w:rPr>
        <w:t>г. Бодайбо. 20</w:t>
      </w:r>
      <w:r w:rsidR="00F73131">
        <w:rPr>
          <w:rFonts w:ascii="Times New Roman" w:hAnsi="Times New Roman" w:cs="Times New Roman"/>
          <w:sz w:val="24"/>
          <w:szCs w:val="24"/>
        </w:rPr>
        <w:t>__</w:t>
      </w:r>
      <w:r w:rsidRPr="008702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г</w:t>
      </w:r>
      <w:r w:rsidR="00F73131">
        <w:rPr>
          <w:rFonts w:ascii="Times New Roman" w:hAnsi="Times New Roman" w:cs="Times New Roman"/>
          <w:sz w:val="24"/>
          <w:szCs w:val="24"/>
        </w:rPr>
        <w:t>.</w:t>
      </w:r>
    </w:p>
    <w:sectPr w:rsidR="008702A6" w:rsidRPr="00F73131" w:rsidSect="008702A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D4B" w:rsidRDefault="00887D4B" w:rsidP="008702A6">
      <w:pPr>
        <w:spacing w:after="0" w:line="240" w:lineRule="auto"/>
      </w:pPr>
      <w:r>
        <w:separator/>
      </w:r>
    </w:p>
  </w:endnote>
  <w:endnote w:type="continuationSeparator" w:id="0">
    <w:p w:rsidR="00887D4B" w:rsidRDefault="00887D4B" w:rsidP="0087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8651634"/>
      <w:docPartObj>
        <w:docPartGallery w:val="Page Numbers (Bottom of Page)"/>
        <w:docPartUnique/>
      </w:docPartObj>
    </w:sdtPr>
    <w:sdtContent>
      <w:p w:rsidR="00083D54" w:rsidRDefault="006B21FC">
        <w:pPr>
          <w:pStyle w:val="a4"/>
          <w:jc w:val="right"/>
        </w:pPr>
        <w:r>
          <w:fldChar w:fldCharType="begin"/>
        </w:r>
        <w:r w:rsidR="00083D54">
          <w:instrText>PAGE   \* MERGEFORMAT</w:instrText>
        </w:r>
        <w:r>
          <w:fldChar w:fldCharType="separate"/>
        </w:r>
        <w:r w:rsidR="004A05FB">
          <w:rPr>
            <w:noProof/>
          </w:rPr>
          <w:t>8</w:t>
        </w:r>
        <w:r>
          <w:fldChar w:fldCharType="end"/>
        </w:r>
      </w:p>
    </w:sdtContent>
  </w:sdt>
  <w:p w:rsidR="008702A6" w:rsidRDefault="008702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D4B" w:rsidRDefault="00887D4B" w:rsidP="008702A6">
      <w:pPr>
        <w:spacing w:after="0" w:line="240" w:lineRule="auto"/>
      </w:pPr>
      <w:r>
        <w:separator/>
      </w:r>
    </w:p>
  </w:footnote>
  <w:footnote w:type="continuationSeparator" w:id="0">
    <w:p w:rsidR="00887D4B" w:rsidRDefault="00887D4B" w:rsidP="0087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A00"/>
    <w:multiLevelType w:val="multilevel"/>
    <w:tmpl w:val="D97A9E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861FD"/>
    <w:multiLevelType w:val="hybridMultilevel"/>
    <w:tmpl w:val="36B06BAA"/>
    <w:lvl w:ilvl="0" w:tplc="49803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6C765C"/>
    <w:multiLevelType w:val="hybridMultilevel"/>
    <w:tmpl w:val="AF60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B11"/>
    <w:multiLevelType w:val="hybridMultilevel"/>
    <w:tmpl w:val="D2BA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E3EFD"/>
    <w:multiLevelType w:val="hybridMultilevel"/>
    <w:tmpl w:val="6E38F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1105D"/>
    <w:multiLevelType w:val="hybridMultilevel"/>
    <w:tmpl w:val="DA708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510C2"/>
    <w:multiLevelType w:val="hybridMultilevel"/>
    <w:tmpl w:val="8084B068"/>
    <w:lvl w:ilvl="0" w:tplc="2A4E7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E2337"/>
    <w:multiLevelType w:val="hybridMultilevel"/>
    <w:tmpl w:val="7880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23406"/>
    <w:multiLevelType w:val="hybridMultilevel"/>
    <w:tmpl w:val="0834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521F1"/>
    <w:multiLevelType w:val="hybridMultilevel"/>
    <w:tmpl w:val="A2AE7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B7196"/>
    <w:multiLevelType w:val="hybridMultilevel"/>
    <w:tmpl w:val="2FBA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66660"/>
    <w:multiLevelType w:val="hybridMultilevel"/>
    <w:tmpl w:val="6BD08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B6B84"/>
    <w:multiLevelType w:val="hybridMultilevel"/>
    <w:tmpl w:val="DB143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1D0123"/>
    <w:multiLevelType w:val="hybridMultilevel"/>
    <w:tmpl w:val="7CFA06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2BA6739"/>
    <w:multiLevelType w:val="hybridMultilevel"/>
    <w:tmpl w:val="887EBD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58A50FC"/>
    <w:multiLevelType w:val="hybridMultilevel"/>
    <w:tmpl w:val="1A82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25F48"/>
    <w:multiLevelType w:val="hybridMultilevel"/>
    <w:tmpl w:val="42E23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309C4"/>
    <w:multiLevelType w:val="hybridMultilevel"/>
    <w:tmpl w:val="A594973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58C30983"/>
    <w:multiLevelType w:val="hybridMultilevel"/>
    <w:tmpl w:val="3830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950BB"/>
    <w:multiLevelType w:val="hybridMultilevel"/>
    <w:tmpl w:val="96A0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7638F"/>
    <w:multiLevelType w:val="hybridMultilevel"/>
    <w:tmpl w:val="7B10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87DA4"/>
    <w:multiLevelType w:val="hybridMultilevel"/>
    <w:tmpl w:val="6E38F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40176"/>
    <w:multiLevelType w:val="hybridMultilevel"/>
    <w:tmpl w:val="3428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EE49C6"/>
    <w:multiLevelType w:val="hybridMultilevel"/>
    <w:tmpl w:val="3A18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D6258"/>
    <w:multiLevelType w:val="multilevel"/>
    <w:tmpl w:val="88F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826915"/>
    <w:multiLevelType w:val="hybridMultilevel"/>
    <w:tmpl w:val="5C5CC972"/>
    <w:lvl w:ilvl="0" w:tplc="A7AE3E3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CE654E"/>
    <w:multiLevelType w:val="hybridMultilevel"/>
    <w:tmpl w:val="2020CE26"/>
    <w:lvl w:ilvl="0" w:tplc="A8786C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16CCD"/>
    <w:multiLevelType w:val="hybridMultilevel"/>
    <w:tmpl w:val="9F66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E7099"/>
    <w:multiLevelType w:val="hybridMultilevel"/>
    <w:tmpl w:val="F3FA5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E64DD"/>
    <w:multiLevelType w:val="hybridMultilevel"/>
    <w:tmpl w:val="73D88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22"/>
  </w:num>
  <w:num w:numId="5">
    <w:abstractNumId w:val="21"/>
  </w:num>
  <w:num w:numId="6">
    <w:abstractNumId w:val="2"/>
  </w:num>
  <w:num w:numId="7">
    <w:abstractNumId w:val="26"/>
  </w:num>
  <w:num w:numId="8">
    <w:abstractNumId w:val="24"/>
  </w:num>
  <w:num w:numId="9">
    <w:abstractNumId w:val="0"/>
  </w:num>
  <w:num w:numId="10">
    <w:abstractNumId w:val="4"/>
  </w:num>
  <w:num w:numId="11">
    <w:abstractNumId w:val="1"/>
  </w:num>
  <w:num w:numId="12">
    <w:abstractNumId w:val="23"/>
  </w:num>
  <w:num w:numId="13">
    <w:abstractNumId w:val="15"/>
  </w:num>
  <w:num w:numId="14">
    <w:abstractNumId w:val="6"/>
  </w:num>
  <w:num w:numId="15">
    <w:abstractNumId w:val="8"/>
  </w:num>
  <w:num w:numId="16">
    <w:abstractNumId w:val="13"/>
  </w:num>
  <w:num w:numId="17">
    <w:abstractNumId w:val="17"/>
  </w:num>
  <w:num w:numId="18">
    <w:abstractNumId w:val="7"/>
  </w:num>
  <w:num w:numId="19">
    <w:abstractNumId w:val="29"/>
  </w:num>
  <w:num w:numId="20">
    <w:abstractNumId w:val="18"/>
  </w:num>
  <w:num w:numId="21">
    <w:abstractNumId w:val="14"/>
  </w:num>
  <w:num w:numId="22">
    <w:abstractNumId w:val="12"/>
  </w:num>
  <w:num w:numId="23">
    <w:abstractNumId w:val="16"/>
  </w:num>
  <w:num w:numId="24">
    <w:abstractNumId w:val="28"/>
  </w:num>
  <w:num w:numId="25">
    <w:abstractNumId w:val="5"/>
  </w:num>
  <w:num w:numId="26">
    <w:abstractNumId w:val="19"/>
  </w:num>
  <w:num w:numId="27">
    <w:abstractNumId w:val="20"/>
  </w:num>
  <w:num w:numId="28">
    <w:abstractNumId w:val="9"/>
  </w:num>
  <w:num w:numId="29">
    <w:abstractNumId w:val="11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FC3"/>
    <w:rsid w:val="00083D54"/>
    <w:rsid w:val="000E6E45"/>
    <w:rsid w:val="00200BDA"/>
    <w:rsid w:val="00407541"/>
    <w:rsid w:val="00490FC3"/>
    <w:rsid w:val="004A05FB"/>
    <w:rsid w:val="0059780E"/>
    <w:rsid w:val="005C620C"/>
    <w:rsid w:val="00624764"/>
    <w:rsid w:val="00686F39"/>
    <w:rsid w:val="006B21FC"/>
    <w:rsid w:val="006D190A"/>
    <w:rsid w:val="00770C31"/>
    <w:rsid w:val="00803FD2"/>
    <w:rsid w:val="00813BAD"/>
    <w:rsid w:val="008702A6"/>
    <w:rsid w:val="00887D4B"/>
    <w:rsid w:val="008C58DA"/>
    <w:rsid w:val="00993992"/>
    <w:rsid w:val="00997234"/>
    <w:rsid w:val="00A15462"/>
    <w:rsid w:val="00AA31AC"/>
    <w:rsid w:val="00AD0907"/>
    <w:rsid w:val="00C62862"/>
    <w:rsid w:val="00D50DC7"/>
    <w:rsid w:val="00D76D68"/>
    <w:rsid w:val="00D86E25"/>
    <w:rsid w:val="00F53D71"/>
    <w:rsid w:val="00F7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">
    <w:name w:val="Основной текст (3) + 13"/>
    <w:aliases w:val="5 pt"/>
    <w:rsid w:val="008702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4">
    <w:name w:val="footer"/>
    <w:basedOn w:val="a"/>
    <w:link w:val="a5"/>
    <w:uiPriority w:val="99"/>
    <w:unhideWhenUsed/>
    <w:rsid w:val="0087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02A6"/>
  </w:style>
  <w:style w:type="paragraph" w:styleId="a6">
    <w:name w:val="header"/>
    <w:basedOn w:val="a"/>
    <w:link w:val="a7"/>
    <w:uiPriority w:val="99"/>
    <w:unhideWhenUsed/>
    <w:rsid w:val="0087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02A6"/>
  </w:style>
  <w:style w:type="paragraph" w:styleId="a8">
    <w:name w:val="List Paragraph"/>
    <w:basedOn w:val="a"/>
    <w:uiPriority w:val="34"/>
    <w:qFormat/>
    <w:rsid w:val="008C5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3">
    <w:name w:val="Основной текст (3) + 13"/>
    <w:aliases w:val="5 pt"/>
    <w:rsid w:val="008702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4">
    <w:name w:val="footer"/>
    <w:basedOn w:val="a"/>
    <w:link w:val="a5"/>
    <w:uiPriority w:val="99"/>
    <w:unhideWhenUsed/>
    <w:rsid w:val="0087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02A6"/>
  </w:style>
  <w:style w:type="paragraph" w:styleId="a6">
    <w:name w:val="header"/>
    <w:basedOn w:val="a"/>
    <w:link w:val="a7"/>
    <w:uiPriority w:val="99"/>
    <w:unhideWhenUsed/>
    <w:rsid w:val="0087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02A6"/>
  </w:style>
  <w:style w:type="paragraph" w:styleId="a8">
    <w:name w:val="List Paragraph"/>
    <w:basedOn w:val="a"/>
    <w:uiPriority w:val="34"/>
    <w:qFormat/>
    <w:rsid w:val="008C5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3218</Words>
  <Characters>18347</Characters>
  <Application>Microsoft Office Word</Application>
  <DocSecurity>0</DocSecurity>
  <Lines>152</Lines>
  <Paragraphs>43</Paragraphs>
  <ScaleCrop>false</ScaleCrop>
  <Company/>
  <LinksUpToDate>false</LinksUpToDate>
  <CharactersWithSpaces>21522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kalia.66@outlook.com</dc:creator>
  <cp:keywords/>
  <dc:description/>
  <cp:lastModifiedBy>kalia.66@outlook.com</cp:lastModifiedBy>
  <cp:revision>19</cp:revision>
  <dcterms:created xsi:type="dcterms:W3CDTF">2020-10-17T14:28:00Z</dcterms:created>
  <dcterms:modified xsi:type="dcterms:W3CDTF">2024-09-01T11:34:00Z</dcterms:modified>
</cp:coreProperties>
</file>