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2" o:title="Букет" type="tile"/>
    </v:background>
  </w:background>
  <w:body>
    <w:tbl>
      <w:tblPr>
        <w:tblW w:w="10837" w:type="dxa"/>
        <w:tblInd w:w="-11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612"/>
        <w:gridCol w:w="4585"/>
      </w:tblGrid>
      <w:tr w:rsidR="00706E53" w:rsidRPr="00095585" w:rsidTr="002F0A99">
        <w:trPr>
          <w:trHeight w:val="1958"/>
        </w:trPr>
        <w:tc>
          <w:tcPr>
            <w:tcW w:w="108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6E53" w:rsidRPr="002F0A99" w:rsidRDefault="00706E53" w:rsidP="002F0A99">
            <w:pPr>
              <w:shd w:val="clear" w:color="auto" w:fill="FFFFFF"/>
              <w:spacing w:after="0" w:line="240" w:lineRule="auto"/>
              <w:ind w:left="15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  <w:t>ПРИМЕРНЫЙ ПЕРЕЧЕНЬ</w:t>
            </w:r>
          </w:p>
          <w:p w:rsidR="00706E53" w:rsidRPr="002F0A99" w:rsidRDefault="00706E53" w:rsidP="00706E53">
            <w:pPr>
              <w:shd w:val="clear" w:color="auto" w:fill="FFFFFF"/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РЕСУРСОВ, КОТОРЫЙ ВОЗМОЖНО ИСПОЛЬЗОВАТЬ</w:t>
            </w:r>
          </w:p>
          <w:p w:rsidR="00706E53" w:rsidRPr="002F0A99" w:rsidRDefault="00706E53" w:rsidP="00706E53">
            <w:pPr>
              <w:shd w:val="clear" w:color="auto" w:fill="FFFFFF"/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ДЛЯ ОРГАНИЗАЦИИ ТРУДОУСТРОЙСТВА, ПОЛУЧЕНИЯ ПРАКТИЧЕСКИХ</w:t>
            </w:r>
          </w:p>
          <w:p w:rsidR="00706E53" w:rsidRPr="002F0A99" w:rsidRDefault="00706E53" w:rsidP="00706E53">
            <w:pPr>
              <w:shd w:val="clear" w:color="auto" w:fill="FFFFFF"/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НАВЫКОВ И КОМПЕТЕНЦИЙ, ОРГАНИЗАЦИИ САМОЗАНЯТОСТИ,</w:t>
            </w:r>
          </w:p>
          <w:p w:rsidR="00706E53" w:rsidRDefault="00706E53" w:rsidP="00706E53">
            <w:pPr>
              <w:shd w:val="clear" w:color="auto" w:fill="FFFFFF"/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007B9"/>
                <w:sz w:val="24"/>
                <w:szCs w:val="24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НАХОДЯЩИЙСЯ В СВОБОДНОМ ДОСТУПЕ СЕТИ "ИНТЕРНЕТ</w:t>
            </w:r>
            <w:r w:rsidRPr="00706E53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lang w:eastAsia="ru-RU"/>
              </w:rPr>
              <w:t>"</w:t>
            </w:r>
          </w:p>
          <w:p w:rsidR="002F0A99" w:rsidRPr="006538DF" w:rsidRDefault="002F0A99" w:rsidP="00706E53">
            <w:pPr>
              <w:shd w:val="clear" w:color="auto" w:fill="FFFFFF"/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007B9"/>
                <w:sz w:val="24"/>
                <w:szCs w:val="24"/>
                <w:lang w:eastAsia="ru-RU"/>
              </w:rPr>
            </w:pPr>
          </w:p>
        </w:tc>
      </w:tr>
      <w:tr w:rsidR="00706E53" w:rsidRPr="00095585" w:rsidTr="004112F2">
        <w:trPr>
          <w:trHeight w:val="69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6E53" w:rsidRPr="002F0A99" w:rsidRDefault="00706E53" w:rsidP="00706E5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A9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2F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bookmarkStart w:id="0" w:name="_GoBack"/>
            <w:bookmarkEnd w:id="0"/>
          </w:p>
        </w:tc>
        <w:tc>
          <w:tcPr>
            <w:tcW w:w="5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6E53" w:rsidRPr="002F0A99" w:rsidRDefault="00706E53" w:rsidP="00706E5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6E53" w:rsidRPr="002F0A99" w:rsidRDefault="00706E53" w:rsidP="00706E53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07B9"/>
                <w:sz w:val="28"/>
                <w:szCs w:val="28"/>
                <w:lang w:eastAsia="ru-RU"/>
              </w:rPr>
            </w:pPr>
            <w:r w:rsidRPr="002F0A99">
              <w:rPr>
                <w:rFonts w:ascii="Times New Roman" w:eastAsia="Times New Roman" w:hAnsi="Times New Roman" w:cs="Times New Roman"/>
                <w:b/>
                <w:color w:val="2007B9"/>
                <w:sz w:val="28"/>
                <w:szCs w:val="28"/>
                <w:lang w:eastAsia="ru-RU"/>
              </w:rPr>
              <w:t>Ссылка</w:t>
            </w:r>
          </w:p>
        </w:tc>
      </w:tr>
      <w:tr w:rsidR="00706E53" w:rsidRPr="00095585" w:rsidTr="002F0A99">
        <w:trPr>
          <w:trHeight w:val="358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ind w:hanging="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Цифровая карьерная среда «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Факультетус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5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https://www.facultetus.ru/</w:t>
              </w:r>
            </w:hyperlink>
          </w:p>
        </w:tc>
      </w:tr>
      <w:tr w:rsidR="00706E53" w:rsidRPr="00095585" w:rsidTr="002F0A99">
        <w:trPr>
          <w:trHeight w:val="732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АО «Федеральная корпорация по  развитию малого и среднего предпринимательства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6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https://corpmsp.ru/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Универсариум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(Проект ООО «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Курсариум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7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https://universarium.org/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20.35 Университет НТИ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8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https://2035.university/</w:t>
              </w:r>
            </w:hyperlink>
          </w:p>
        </w:tc>
      </w:tr>
      <w:tr w:rsidR="00706E53" w:rsidRPr="00095585" w:rsidTr="002F0A99">
        <w:trPr>
          <w:trHeight w:val="182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Национальный проект «Малое и среднее предпринимательство и поддержка предпринимательской инициативы» Министерства экономического развития Российской Федерации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color w:val="0000FF"/>
                <w:sz w:val="26"/>
                <w:szCs w:val="26"/>
                <w:u w:val="single"/>
              </w:rPr>
              <w:t xml:space="preserve"> </w:t>
            </w:r>
            <w:r w:rsidRPr="002B5D3C">
              <w:rPr>
                <w:b/>
                <w:color w:val="0000FF"/>
                <w:sz w:val="26"/>
                <w:szCs w:val="26"/>
                <w:u w:val="single"/>
              </w:rPr>
              <w:t>https://мойбизнес.рф</w:t>
            </w:r>
          </w:p>
        </w:tc>
      </w:tr>
      <w:tr w:rsidR="00706E53" w:rsidRPr="00095585" w:rsidTr="002F0A99">
        <w:trPr>
          <w:trHeight w:val="732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Общероссийская база вакансий Федеральной службы по труду и занятости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9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https://trudvsem.ru/</w:t>
              </w:r>
            </w:hyperlink>
          </w:p>
        </w:tc>
      </w:tr>
      <w:tr w:rsidR="00706E53" w:rsidRPr="00095585" w:rsidTr="002F0A99">
        <w:trPr>
          <w:trHeight w:val="358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Академия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Ворлдскиллс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Россия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4112F2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hyperlink r:id="rId10" w:history="1">
              <w:r w:rsidR="00706E53" w:rsidRPr="002B5D3C">
                <w:rPr>
                  <w:b/>
                  <w:color w:val="0000FF"/>
                  <w:sz w:val="26"/>
                  <w:szCs w:val="26"/>
                </w:rPr>
                <w:t>https://www.worldskillsacademy.ru/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Группа компаний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HeadHunter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1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https://hh.ru/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Neuvoo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. Онлайн ресурс для поиска работы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2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https://neuvoo.ru/</w:t>
              </w:r>
            </w:hyperlink>
          </w:p>
        </w:tc>
      </w:tr>
      <w:tr w:rsidR="00706E53" w:rsidRPr="00095585" w:rsidTr="002F0A99">
        <w:trPr>
          <w:trHeight w:val="358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Агрегатор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вакансий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>Jooble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в России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3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https://ru.jooble.org/</w:t>
              </w:r>
            </w:hyperlink>
          </w:p>
        </w:tc>
      </w:tr>
      <w:tr w:rsidR="00706E53" w:rsidRPr="00095585" w:rsidTr="002F0A99">
        <w:trPr>
          <w:trHeight w:val="732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IT-сервис по поиску работы и подбору сотрудников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4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https://www.superjob.ru/</w:t>
              </w:r>
            </w:hyperlink>
          </w:p>
        </w:tc>
      </w:tr>
      <w:tr w:rsidR="002F0A99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Агрегатор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 xml:space="preserve"> вакансий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5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https://www.trud.com/</w:t>
              </w:r>
            </w:hyperlink>
          </w:p>
        </w:tc>
      </w:tr>
      <w:tr w:rsidR="002F0A99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Агрегатор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 xml:space="preserve"> вакансий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6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https://www.rabota.ru/</w:t>
              </w:r>
            </w:hyperlink>
          </w:p>
        </w:tc>
      </w:tr>
      <w:tr w:rsidR="002F0A99" w:rsidRPr="00095585" w:rsidTr="002F0A99">
        <w:trPr>
          <w:trHeight w:val="358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Агрегатор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 xml:space="preserve"> вакансий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7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https://russia.zarplata.ru/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Вакансии государственной службы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8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https://gossluzhba.gov.ru/</w:t>
              </w:r>
            </w:hyperlink>
          </w:p>
        </w:tc>
      </w:tr>
      <w:tr w:rsidR="00706E53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706E53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Кадровое агентство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19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https://ancor.ru/</w:t>
              </w:r>
            </w:hyperlink>
          </w:p>
        </w:tc>
      </w:tr>
      <w:tr w:rsidR="002F0A99" w:rsidRPr="00095585" w:rsidTr="002F0A99">
        <w:trPr>
          <w:trHeight w:val="651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Компания «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FutureToday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>» - работа для студентов и выпускников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0" w:history="1">
              <w:r w:rsidRPr="002B5D3C">
                <w:rPr>
                  <w:b/>
                  <w:color w:val="0000FF"/>
                  <w:sz w:val="26"/>
                  <w:szCs w:val="26"/>
                </w:rPr>
                <w:t>http://fut.ru/</w:t>
              </w:r>
            </w:hyperlink>
          </w:p>
        </w:tc>
      </w:tr>
      <w:tr w:rsidR="002F0A99" w:rsidRPr="00095585" w:rsidTr="002F0A99">
        <w:trPr>
          <w:trHeight w:val="374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Академия Яндекса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1" w:history="1">
              <w:r w:rsidRPr="002B5D3C">
                <w:rPr>
                  <w:b/>
                  <w:color w:val="0000FF"/>
                  <w:sz w:val="26"/>
                  <w:szCs w:val="26"/>
                </w:rPr>
                <w:t>https://academy .yandex.ru/</w:t>
              </w:r>
            </w:hyperlink>
          </w:p>
        </w:tc>
      </w:tr>
      <w:tr w:rsidR="002F0A99" w:rsidRPr="00095585" w:rsidTr="002F0A99">
        <w:trPr>
          <w:trHeight w:val="977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Проект содействия занятости студентов во время пандемии 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коронавируса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 xml:space="preserve"> (</w:t>
            </w:r>
            <w:proofErr w:type="spellStart"/>
            <w:r w:rsidRPr="00706E53">
              <w:rPr>
                <w:b/>
                <w:color w:val="002060"/>
                <w:sz w:val="26"/>
                <w:szCs w:val="26"/>
              </w:rPr>
              <w:t>студработа.рф</w:t>
            </w:r>
            <w:proofErr w:type="spellEnd"/>
            <w:r w:rsidRPr="00706E53">
              <w:rPr>
                <w:b/>
                <w:color w:val="002060"/>
                <w:sz w:val="26"/>
                <w:szCs w:val="26"/>
              </w:rPr>
              <w:t>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2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https://studrabota.spb.ru/main/</w:t>
              </w:r>
            </w:hyperlink>
          </w:p>
        </w:tc>
      </w:tr>
      <w:tr w:rsidR="00706E53" w:rsidRPr="00095585" w:rsidTr="002F0A99">
        <w:trPr>
          <w:trHeight w:val="3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Время карьеры РФ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3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https://xn--80adjbxl0aeb4ii6a.xn--p1ai/</w:t>
              </w:r>
            </w:hyperlink>
          </w:p>
        </w:tc>
      </w:tr>
      <w:tr w:rsidR="00706E53" w:rsidRPr="00095585" w:rsidTr="002F0A99">
        <w:trPr>
          <w:trHeight w:val="3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Базовый центр подготовки кадров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4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https://bc-nark.ru/</w:t>
              </w:r>
            </w:hyperlink>
          </w:p>
        </w:tc>
      </w:tr>
      <w:tr w:rsidR="00706E53" w:rsidRPr="00095585" w:rsidTr="002F0A99">
        <w:trPr>
          <w:trHeight w:val="5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Атлас профессий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53" w:rsidRPr="002B5D3C" w:rsidRDefault="00706E53" w:rsidP="00706E53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5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https://atlas100.ru/catalog/</w:t>
              </w:r>
            </w:hyperlink>
          </w:p>
        </w:tc>
      </w:tr>
      <w:tr w:rsidR="00706E53" w:rsidRPr="00095585" w:rsidTr="002F0A99">
        <w:trPr>
          <w:trHeight w:val="4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E53" w:rsidRPr="002B5D3C" w:rsidRDefault="00706E53" w:rsidP="00706E53">
            <w:pPr>
              <w:spacing w:beforeAutospacing="1" w:after="100" w:afterAutospacing="1" w:line="335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5D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  <w:r w:rsidRPr="00706E53">
              <w:rPr>
                <w:b/>
                <w:color w:val="002060"/>
                <w:sz w:val="26"/>
                <w:szCs w:val="26"/>
              </w:rPr>
              <w:t xml:space="preserve"> Россия — страна возможностей</w:t>
            </w:r>
          </w:p>
          <w:p w:rsidR="00706E53" w:rsidRPr="00706E53" w:rsidRDefault="00706E53" w:rsidP="00706E53">
            <w:pPr>
              <w:pStyle w:val="a5"/>
              <w:rPr>
                <w:b/>
                <w:color w:val="002060"/>
                <w:sz w:val="26"/>
                <w:szCs w:val="26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53" w:rsidRPr="002B5D3C" w:rsidRDefault="00706E53" w:rsidP="00706E53">
            <w:pPr>
              <w:pStyle w:val="a5"/>
              <w:rPr>
                <w:b/>
                <w:color w:val="0000FF"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hyperlink r:id="rId26" w:history="1">
              <w:r w:rsidRPr="002B5D3C">
                <w:rPr>
                  <w:b/>
                  <w:color w:val="0000FF"/>
                  <w:sz w:val="26"/>
                  <w:szCs w:val="26"/>
                  <w:u w:val="single"/>
                </w:rPr>
                <w:t>https://rsv.ru/</w:t>
              </w:r>
            </w:hyperlink>
          </w:p>
          <w:p w:rsidR="00706E53" w:rsidRPr="002B5D3C" w:rsidRDefault="00706E53" w:rsidP="00706E53">
            <w:pPr>
              <w:pStyle w:val="a5"/>
              <w:rPr>
                <w:b/>
                <w:color w:val="0000FF"/>
                <w:sz w:val="26"/>
                <w:szCs w:val="26"/>
                <w:u w:val="single"/>
              </w:rPr>
            </w:pPr>
          </w:p>
        </w:tc>
      </w:tr>
    </w:tbl>
    <w:p w:rsidR="007751E0" w:rsidRDefault="007751E0" w:rsidP="004112F2"/>
    <w:sectPr w:rsidR="007751E0" w:rsidSect="002F0A99">
      <w:pgSz w:w="11906" w:h="16838"/>
      <w:pgMar w:top="567" w:right="566" w:bottom="568" w:left="1701" w:header="708" w:footer="708" w:gutter="0"/>
      <w:pgBorders w:offsetFrom="page">
        <w:top w:val="thinThickSmallGap" w:sz="24" w:space="24" w:color="833C0B" w:themeColor="accent2" w:themeShade="80"/>
        <w:left w:val="thinThickSmallGap" w:sz="24" w:space="24" w:color="833C0B" w:themeColor="accent2" w:themeShade="80"/>
        <w:bottom w:val="thickThinSmallGap" w:sz="24" w:space="24" w:color="833C0B" w:themeColor="accent2" w:themeShade="80"/>
        <w:right w:val="thickThinSmallGap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5E"/>
    <w:rsid w:val="00095585"/>
    <w:rsid w:val="002B5D3C"/>
    <w:rsid w:val="002D4E99"/>
    <w:rsid w:val="002F0A99"/>
    <w:rsid w:val="004112F2"/>
    <w:rsid w:val="00430457"/>
    <w:rsid w:val="0062685E"/>
    <w:rsid w:val="006538DF"/>
    <w:rsid w:val="0069752F"/>
    <w:rsid w:val="00706E53"/>
    <w:rsid w:val="00712BA2"/>
    <w:rsid w:val="007751E0"/>
    <w:rsid w:val="00A03658"/>
    <w:rsid w:val="00B95D4E"/>
    <w:rsid w:val="00E011F1"/>
    <w:rsid w:val="00F462AE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DFBF"/>
  <w15:chartTrackingRefBased/>
  <w15:docId w15:val="{219B2442-4EC8-4C2B-A9A6-F84BB269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457"/>
    <w:rPr>
      <w:color w:val="0563C1" w:themeColor="hyperlink"/>
      <w:u w:val="single"/>
    </w:rPr>
  </w:style>
  <w:style w:type="character" w:customStyle="1" w:styleId="a4">
    <w:name w:val="Другое_"/>
    <w:basedOn w:val="a0"/>
    <w:link w:val="a5"/>
    <w:rsid w:val="00B95D4E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95D4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0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00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29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0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7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3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5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8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2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4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9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3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3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8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5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9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2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3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5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8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3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0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07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0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4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6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8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6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3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6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35.university/" TargetMode="External"/><Relationship Id="rId13" Type="http://schemas.openxmlformats.org/officeDocument/2006/relationships/hyperlink" Target="https://ru.jooble.org/" TargetMode="External"/><Relationship Id="rId18" Type="http://schemas.openxmlformats.org/officeDocument/2006/relationships/hyperlink" Target="https://gossluzhba.gov.ru/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ademy.yandex.ru/" TargetMode="External"/><Relationship Id="rId7" Type="http://schemas.openxmlformats.org/officeDocument/2006/relationships/hyperlink" Target="https://universarium.org/" TargetMode="External"/><Relationship Id="rId12" Type="http://schemas.openxmlformats.org/officeDocument/2006/relationships/hyperlink" Target="https://neuvoo.ru/" TargetMode="External"/><Relationship Id="rId17" Type="http://schemas.openxmlformats.org/officeDocument/2006/relationships/hyperlink" Target="https://russia.zarplata.ru/" TargetMode="External"/><Relationship Id="rId25" Type="http://schemas.openxmlformats.org/officeDocument/2006/relationships/hyperlink" Target="https://atlas100.ru/catalog/" TargetMode="External"/><Relationship Id="rId2" Type="http://schemas.openxmlformats.org/officeDocument/2006/relationships/image" Target="media/image1.jpeg"/><Relationship Id="rId16" Type="http://schemas.openxmlformats.org/officeDocument/2006/relationships/hyperlink" Target="https://www.rabota.ru/" TargetMode="External"/><Relationship Id="rId20" Type="http://schemas.openxmlformats.org/officeDocument/2006/relationships/hyperlink" Target="http://fu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corpmsp.ru/" TargetMode="External"/><Relationship Id="rId11" Type="http://schemas.openxmlformats.org/officeDocument/2006/relationships/hyperlink" Target="https://hh.ru/" TargetMode="External"/><Relationship Id="rId24" Type="http://schemas.openxmlformats.org/officeDocument/2006/relationships/hyperlink" Target="https://bc-nark.ru/" TargetMode="External"/><Relationship Id="rId5" Type="http://schemas.openxmlformats.org/officeDocument/2006/relationships/hyperlink" Target="https://www.facultetus.ru/" TargetMode="External"/><Relationship Id="rId15" Type="http://schemas.openxmlformats.org/officeDocument/2006/relationships/hyperlink" Target="https://www.trud.com/" TargetMode="External"/><Relationship Id="rId23" Type="http://schemas.openxmlformats.org/officeDocument/2006/relationships/hyperlink" Target="https://xn--80adjbxl0aeb4ii6a.xn--p1a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orldskillsacademy.ru/%23/programs" TargetMode="External"/><Relationship Id="rId19" Type="http://schemas.openxmlformats.org/officeDocument/2006/relationships/hyperlink" Target="https://anc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" TargetMode="External"/><Relationship Id="rId14" Type="http://schemas.openxmlformats.org/officeDocument/2006/relationships/hyperlink" Target="https://www.superjob.ru/" TargetMode="External"/><Relationship Id="rId22" Type="http://schemas.openxmlformats.org/officeDocument/2006/relationships/hyperlink" Target="https://studrabota.spb.ru/mai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123</cp:lastModifiedBy>
  <cp:revision>13</cp:revision>
  <dcterms:created xsi:type="dcterms:W3CDTF">2021-06-22T00:26:00Z</dcterms:created>
  <dcterms:modified xsi:type="dcterms:W3CDTF">2023-02-28T04:53:00Z</dcterms:modified>
</cp:coreProperties>
</file>